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256547" w14:textId="77777777" w:rsidR="00D4743D" w:rsidRPr="00A71419" w:rsidRDefault="00D4743D" w:rsidP="00D4743D">
      <w:pPr>
        <w:pStyle w:val="Glava"/>
        <w:ind w:left="3261"/>
        <w:rPr>
          <w:rFonts w:ascii="Century Gothic" w:hAnsi="Century Gothic"/>
          <w:color w:val="385623" w:themeColor="accent6" w:themeShade="80"/>
          <w:sz w:val="20"/>
          <w:szCs w:val="20"/>
        </w:rPr>
      </w:pPr>
      <w:bookmarkStart w:id="0" w:name="_Hlk169663126"/>
      <w:r>
        <w:rPr>
          <w:noProof/>
          <w:lang w:eastAsia="sl-SI"/>
        </w:rPr>
        <w:drawing>
          <wp:anchor distT="0" distB="0" distL="114300" distR="114300" simplePos="0" relativeHeight="251659264" behindDoc="1" locked="0" layoutInCell="1" allowOverlap="1" wp14:anchorId="491642A4" wp14:editId="76076325">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385623" w:themeColor="accent6" w:themeShade="80"/>
          <w:sz w:val="20"/>
          <w:szCs w:val="20"/>
        </w:rPr>
        <w:t>JAVNO PODJETJE</w:t>
      </w:r>
    </w:p>
    <w:p w14:paraId="46AB2950" w14:textId="77777777" w:rsidR="00D4743D" w:rsidRPr="00A71419" w:rsidRDefault="00D4743D" w:rsidP="00D4743D">
      <w:pPr>
        <w:pStyle w:val="Glava"/>
        <w:ind w:left="3261"/>
        <w:rPr>
          <w:rFonts w:ascii="Century Gothic" w:hAnsi="Century Gothic"/>
          <w:b/>
          <w:bCs/>
          <w:color w:val="385623" w:themeColor="accent6" w:themeShade="80"/>
          <w:sz w:val="20"/>
          <w:szCs w:val="20"/>
        </w:rPr>
      </w:pPr>
      <w:r w:rsidRPr="00A71419">
        <w:rPr>
          <w:rFonts w:ascii="Century Gothic" w:hAnsi="Century Gothic"/>
          <w:b/>
          <w:bCs/>
          <w:color w:val="385623" w:themeColor="accent6" w:themeShade="80"/>
          <w:sz w:val="20"/>
          <w:szCs w:val="20"/>
        </w:rPr>
        <w:t>CENTER ZA RAVNANJE Z ODPADKI PUCONCI d.o.o.</w:t>
      </w:r>
    </w:p>
    <w:p w14:paraId="2F5CB7B5" w14:textId="77777777" w:rsidR="00D4743D" w:rsidRPr="00A71419" w:rsidRDefault="00D4743D" w:rsidP="00D4743D">
      <w:pPr>
        <w:pStyle w:val="Glava"/>
        <w:ind w:left="3261"/>
        <w:rPr>
          <w:rFonts w:ascii="Century Gothic" w:hAnsi="Century Gothic"/>
          <w:color w:val="385623" w:themeColor="accent6" w:themeShade="80"/>
          <w:sz w:val="20"/>
          <w:szCs w:val="20"/>
        </w:rPr>
      </w:pPr>
      <w:r w:rsidRPr="00A71419">
        <w:rPr>
          <w:rFonts w:ascii="Century Gothic" w:hAnsi="Century Gothic"/>
          <w:color w:val="385623" w:themeColor="accent6" w:themeShade="80"/>
          <w:sz w:val="20"/>
          <w:szCs w:val="20"/>
        </w:rPr>
        <w:t xml:space="preserve">VANEČA 81/B, SI-9201 PUCONCI </w:t>
      </w:r>
    </w:p>
    <w:p w14:paraId="130065D6" w14:textId="77777777" w:rsidR="00D4743D" w:rsidRPr="00A71419" w:rsidRDefault="00D4743D" w:rsidP="00D4743D">
      <w:pPr>
        <w:pStyle w:val="Glava"/>
        <w:ind w:left="3261"/>
        <w:rPr>
          <w:rFonts w:ascii="Century Gothic" w:hAnsi="Century Gothic"/>
          <w:color w:val="385623" w:themeColor="accent6" w:themeShade="80"/>
          <w:sz w:val="20"/>
          <w:szCs w:val="20"/>
        </w:rPr>
      </w:pPr>
      <w:r w:rsidRPr="00A71419">
        <w:rPr>
          <w:rFonts w:ascii="Century Gothic" w:hAnsi="Century Gothic"/>
          <w:color w:val="385623" w:themeColor="accent6" w:themeShade="80"/>
          <w:sz w:val="20"/>
          <w:szCs w:val="20"/>
        </w:rPr>
        <w:t xml:space="preserve">T: +386 (0)2 545 93 10   |  E: info@cerop.si   |     </w:t>
      </w:r>
      <w:hyperlink r:id="rId6" w:history="1">
        <w:r w:rsidRPr="00A71419">
          <w:rPr>
            <w:rStyle w:val="Hiperpovezava"/>
            <w:rFonts w:ascii="Century Gothic" w:hAnsi="Century Gothic"/>
            <w:color w:val="385623" w:themeColor="accent6" w:themeShade="80"/>
          </w:rPr>
          <w:t>www.cerop.si</w:t>
        </w:r>
      </w:hyperlink>
      <w:r w:rsidRPr="00A71419">
        <w:rPr>
          <w:rFonts w:ascii="Century Gothic" w:hAnsi="Century Gothic"/>
          <w:color w:val="385623" w:themeColor="accent6" w:themeShade="80"/>
          <w:sz w:val="20"/>
          <w:szCs w:val="20"/>
        </w:rPr>
        <w:t xml:space="preserve"> </w:t>
      </w:r>
    </w:p>
    <w:p w14:paraId="114F765F" w14:textId="77777777" w:rsidR="00D4743D" w:rsidRPr="00A71419" w:rsidRDefault="00D4743D" w:rsidP="00D4743D">
      <w:pPr>
        <w:pStyle w:val="Glava"/>
        <w:ind w:left="3261"/>
        <w:rPr>
          <w:rFonts w:ascii="Century Gothic" w:hAnsi="Century Gothic"/>
          <w:color w:val="385623" w:themeColor="accent6" w:themeShade="80"/>
          <w:sz w:val="20"/>
          <w:szCs w:val="20"/>
        </w:rPr>
      </w:pPr>
      <w:r w:rsidRPr="00A71419">
        <w:rPr>
          <w:rFonts w:ascii="Century Gothic" w:hAnsi="Century Gothic"/>
          <w:color w:val="385623" w:themeColor="accent6" w:themeShade="80"/>
          <w:sz w:val="20"/>
          <w:szCs w:val="20"/>
        </w:rPr>
        <w:t>davčna številka: SI 67396704 |  matična številka: 3356655000</w:t>
      </w:r>
    </w:p>
    <w:p w14:paraId="307CD3C2" w14:textId="77777777" w:rsidR="00D4743D" w:rsidRPr="00A71419" w:rsidRDefault="00D4743D" w:rsidP="00D4743D">
      <w:pPr>
        <w:spacing w:line="276" w:lineRule="auto"/>
        <w:ind w:right="965"/>
        <w:jc w:val="both"/>
        <w:rPr>
          <w:rFonts w:ascii="Century Gothic" w:hAnsi="Century Gothic" w:cs="Calibri"/>
          <w:sz w:val="20"/>
          <w:szCs w:val="20"/>
        </w:rPr>
      </w:pPr>
    </w:p>
    <w:p w14:paraId="3FD48AA0" w14:textId="77777777" w:rsidR="00D4743D" w:rsidRPr="00A71419" w:rsidRDefault="00D4743D" w:rsidP="00D4743D">
      <w:pPr>
        <w:spacing w:line="276" w:lineRule="auto"/>
        <w:ind w:right="965"/>
        <w:jc w:val="both"/>
        <w:rPr>
          <w:rFonts w:ascii="Century Gothic" w:hAnsi="Century Gothic" w:cs="Calibri"/>
          <w:b/>
          <w:sz w:val="20"/>
          <w:szCs w:val="20"/>
        </w:rPr>
      </w:pPr>
    </w:p>
    <w:p w14:paraId="57D6EB19" w14:textId="77777777" w:rsidR="00D4743D" w:rsidRPr="00A71419" w:rsidRDefault="00D4743D" w:rsidP="00D4743D">
      <w:pPr>
        <w:spacing w:line="276" w:lineRule="auto"/>
        <w:ind w:right="965"/>
        <w:jc w:val="both"/>
        <w:rPr>
          <w:rFonts w:ascii="Century Gothic" w:hAnsi="Century Gothic" w:cs="Calibri"/>
          <w:b/>
          <w:sz w:val="20"/>
          <w:szCs w:val="20"/>
        </w:rPr>
      </w:pPr>
    </w:p>
    <w:p w14:paraId="6B060927" w14:textId="77777777" w:rsidR="00D4743D" w:rsidRPr="00A71419" w:rsidRDefault="00D4743D" w:rsidP="00D4743D">
      <w:pPr>
        <w:keepNext/>
        <w:keepLines/>
        <w:tabs>
          <w:tab w:val="left" w:pos="5800"/>
        </w:tabs>
        <w:jc w:val="center"/>
        <w:outlineLvl w:val="0"/>
        <w:rPr>
          <w:rFonts w:ascii="Century Gothic" w:hAnsi="Century Gothic"/>
          <w:color w:val="595959"/>
          <w:sz w:val="20"/>
          <w:szCs w:val="20"/>
        </w:rPr>
      </w:pPr>
    </w:p>
    <w:p w14:paraId="619A0CA9" w14:textId="77777777" w:rsidR="00D4743D" w:rsidRPr="00A71419" w:rsidRDefault="00D4743D" w:rsidP="00D4743D">
      <w:pPr>
        <w:keepNext/>
        <w:keepLines/>
        <w:tabs>
          <w:tab w:val="left" w:pos="5800"/>
        </w:tabs>
        <w:jc w:val="center"/>
        <w:outlineLvl w:val="0"/>
        <w:rPr>
          <w:rFonts w:ascii="Century Gothic" w:hAnsi="Century Gothic"/>
          <w:color w:val="595959"/>
          <w:sz w:val="20"/>
          <w:szCs w:val="20"/>
        </w:rPr>
      </w:pPr>
    </w:p>
    <w:p w14:paraId="6DE49405" w14:textId="77777777" w:rsidR="00D4743D" w:rsidRPr="00A71419" w:rsidRDefault="00D4743D" w:rsidP="00D4743D">
      <w:pPr>
        <w:jc w:val="center"/>
        <w:rPr>
          <w:rFonts w:ascii="Century Gothic" w:eastAsia="Tahoma" w:hAnsi="Century Gothic" w:cs="Tahoma"/>
          <w:b/>
          <w:bCs/>
          <w:sz w:val="20"/>
          <w:szCs w:val="20"/>
        </w:rPr>
      </w:pPr>
      <w:r w:rsidRPr="00A71419">
        <w:rPr>
          <w:rFonts w:ascii="Century Gothic" w:eastAsia="Tahoma" w:hAnsi="Century Gothic" w:cs="Tahoma"/>
          <w:b/>
          <w:bCs/>
          <w:sz w:val="20"/>
          <w:szCs w:val="20"/>
        </w:rPr>
        <w:t xml:space="preserve">OKVIRNI SPORAZUM </w:t>
      </w:r>
    </w:p>
    <w:p w14:paraId="750F81D8" w14:textId="77777777" w:rsidR="00D4743D" w:rsidRPr="00A71419" w:rsidRDefault="00D4743D" w:rsidP="00D4743D">
      <w:pPr>
        <w:jc w:val="center"/>
        <w:rPr>
          <w:rFonts w:ascii="Century Gothic" w:hAnsi="Century Gothic"/>
          <w:sz w:val="20"/>
          <w:szCs w:val="20"/>
        </w:rPr>
      </w:pPr>
      <w:r w:rsidRPr="00A71419">
        <w:rPr>
          <w:rFonts w:ascii="Century Gothic" w:eastAsia="Tahoma" w:hAnsi="Century Gothic" w:cs="Tahoma"/>
          <w:b/>
          <w:bCs/>
          <w:sz w:val="20"/>
          <w:szCs w:val="20"/>
        </w:rPr>
        <w:t>št. ________________________</w:t>
      </w:r>
    </w:p>
    <w:p w14:paraId="6EF52963" w14:textId="77777777" w:rsidR="00D4743D" w:rsidRPr="00A71419" w:rsidRDefault="00D4743D" w:rsidP="00D4743D">
      <w:pPr>
        <w:spacing w:line="4" w:lineRule="exact"/>
        <w:rPr>
          <w:rFonts w:ascii="Century Gothic" w:hAnsi="Century Gothic"/>
          <w:sz w:val="20"/>
          <w:szCs w:val="20"/>
        </w:rPr>
      </w:pPr>
    </w:p>
    <w:p w14:paraId="4E41A6C9" w14:textId="77777777" w:rsidR="00D4743D" w:rsidRPr="00A71419" w:rsidRDefault="00D4743D" w:rsidP="00D4743D">
      <w:pPr>
        <w:jc w:val="center"/>
        <w:rPr>
          <w:rFonts w:ascii="Century Gothic" w:eastAsia="Tahoma" w:hAnsi="Century Gothic" w:cs="Tahoma"/>
          <w:b/>
          <w:bCs/>
          <w:sz w:val="20"/>
          <w:szCs w:val="20"/>
        </w:rPr>
      </w:pPr>
    </w:p>
    <w:p w14:paraId="47A8558B" w14:textId="14E436E8" w:rsidR="00D4743D" w:rsidRPr="00A71419" w:rsidRDefault="00D4743D" w:rsidP="00D4743D">
      <w:pPr>
        <w:jc w:val="center"/>
        <w:rPr>
          <w:rFonts w:ascii="Century Gothic" w:hAnsi="Century Gothic"/>
          <w:sz w:val="20"/>
          <w:szCs w:val="20"/>
        </w:rPr>
      </w:pPr>
      <w:r w:rsidRPr="00A71419">
        <w:rPr>
          <w:rFonts w:ascii="Century Gothic" w:eastAsia="Tahoma" w:hAnsi="Century Gothic" w:cs="Tahoma"/>
          <w:b/>
          <w:bCs/>
          <w:sz w:val="20"/>
          <w:szCs w:val="20"/>
        </w:rPr>
        <w:t xml:space="preserve">O </w:t>
      </w:r>
      <w:r w:rsidRPr="00A71419">
        <w:rPr>
          <w:rFonts w:ascii="Century Gothic" w:eastAsia="Tahoma" w:hAnsi="Century Gothic" w:cs="Tahoma"/>
          <w:b/>
          <w:bCs/>
          <w:sz w:val="20"/>
          <w:szCs w:val="20"/>
        </w:rPr>
        <w:t>PREVZEM</w:t>
      </w:r>
      <w:r w:rsidRPr="00A71419">
        <w:rPr>
          <w:rFonts w:ascii="Century Gothic" w:eastAsia="Tahoma" w:hAnsi="Century Gothic" w:cs="Tahoma"/>
          <w:b/>
          <w:bCs/>
          <w:sz w:val="20"/>
          <w:szCs w:val="20"/>
        </w:rPr>
        <w:t>U</w:t>
      </w:r>
      <w:r w:rsidRPr="00A71419">
        <w:rPr>
          <w:rFonts w:ascii="Century Gothic" w:eastAsia="Tahoma" w:hAnsi="Century Gothic" w:cs="Tahoma"/>
          <w:b/>
          <w:bCs/>
          <w:sz w:val="20"/>
          <w:szCs w:val="20"/>
        </w:rPr>
        <w:t xml:space="preserve"> </w:t>
      </w:r>
      <w:r w:rsidRPr="00A71419">
        <w:rPr>
          <w:rFonts w:ascii="Century Gothic" w:eastAsia="Tahoma" w:hAnsi="Century Gothic" w:cs="Tahoma"/>
          <w:b/>
          <w:bCs/>
          <w:sz w:val="20"/>
          <w:szCs w:val="20"/>
        </w:rPr>
        <w:t>GRADBENEGA PROIZVODA CEROPIT</w:t>
      </w:r>
      <w:r w:rsidRPr="00A71419">
        <w:rPr>
          <w:rFonts w:ascii="Century Gothic" w:eastAsia="Tahoma" w:hAnsi="Century Gothic" w:cs="Tahoma"/>
          <w:b/>
          <w:bCs/>
          <w:sz w:val="20"/>
          <w:szCs w:val="20"/>
        </w:rPr>
        <w:t xml:space="preserve"> </w:t>
      </w:r>
    </w:p>
    <w:p w14:paraId="1FE69E40" w14:textId="77777777" w:rsidR="00D4743D" w:rsidRPr="00A71419" w:rsidRDefault="00D4743D" w:rsidP="00D4743D">
      <w:pPr>
        <w:spacing w:line="239" w:lineRule="exact"/>
        <w:rPr>
          <w:rFonts w:ascii="Century Gothic" w:hAnsi="Century Gothic"/>
          <w:sz w:val="20"/>
          <w:szCs w:val="20"/>
        </w:rPr>
      </w:pPr>
    </w:p>
    <w:p w14:paraId="6D51AE2D" w14:textId="77777777" w:rsidR="00D4743D" w:rsidRPr="00A71419" w:rsidRDefault="00D4743D" w:rsidP="00D4743D">
      <w:pPr>
        <w:rPr>
          <w:rFonts w:ascii="Century Gothic" w:eastAsia="Tahoma" w:hAnsi="Century Gothic" w:cs="Tahoma"/>
          <w:sz w:val="20"/>
          <w:szCs w:val="20"/>
        </w:rPr>
      </w:pPr>
      <w:r w:rsidRPr="00A71419">
        <w:rPr>
          <w:rFonts w:ascii="Century Gothic" w:eastAsia="Tahoma" w:hAnsi="Century Gothic" w:cs="Tahoma"/>
          <w:sz w:val="20"/>
          <w:szCs w:val="20"/>
        </w:rPr>
        <w:t>ki ga skleneta:</w:t>
      </w:r>
    </w:p>
    <w:p w14:paraId="7193E5A3" w14:textId="77777777" w:rsidR="00D4743D" w:rsidRPr="00A71419" w:rsidRDefault="00D4743D" w:rsidP="00D4743D">
      <w:pPr>
        <w:rPr>
          <w:rFonts w:ascii="Century Gothic" w:eastAsia="Tahoma" w:hAnsi="Century Gothic" w:cs="Tahoma"/>
          <w:sz w:val="20"/>
          <w:szCs w:val="20"/>
        </w:rPr>
      </w:pPr>
    </w:p>
    <w:p w14:paraId="51DD90A1" w14:textId="77777777" w:rsidR="00D4743D" w:rsidRPr="00A71419" w:rsidRDefault="00D4743D" w:rsidP="00D4743D">
      <w:pPr>
        <w:rPr>
          <w:rFonts w:ascii="Century Gothic" w:eastAsia="Tahoma" w:hAnsi="Century Gothic" w:cs="Tahoma"/>
          <w:sz w:val="20"/>
          <w:szCs w:val="20"/>
        </w:rPr>
      </w:pPr>
    </w:p>
    <w:p w14:paraId="3C02586A" w14:textId="77777777" w:rsidR="00D4743D" w:rsidRPr="00A71419" w:rsidRDefault="00D4743D" w:rsidP="00D4743D">
      <w:pPr>
        <w:rPr>
          <w:rFonts w:ascii="Century Gothic" w:hAnsi="Century Gothic"/>
          <w:sz w:val="20"/>
          <w:szCs w:val="20"/>
        </w:rPr>
      </w:pPr>
    </w:p>
    <w:p w14:paraId="4106B1E0" w14:textId="77777777" w:rsidR="00D4743D" w:rsidRPr="00A71419" w:rsidRDefault="00D4743D" w:rsidP="00D4743D">
      <w:pPr>
        <w:spacing w:line="246" w:lineRule="exact"/>
        <w:rPr>
          <w:rFonts w:ascii="Century Gothic" w:hAnsi="Century Gothic"/>
          <w:sz w:val="20"/>
          <w:szCs w:val="20"/>
        </w:rPr>
      </w:pPr>
    </w:p>
    <w:p w14:paraId="38E2B046" w14:textId="77777777" w:rsidR="00D4743D" w:rsidRPr="00A71419" w:rsidRDefault="00D4743D" w:rsidP="00D4743D">
      <w:pPr>
        <w:tabs>
          <w:tab w:val="left" w:pos="1620"/>
        </w:tabs>
        <w:spacing w:line="238" w:lineRule="auto"/>
        <w:ind w:left="1640" w:hanging="1639"/>
        <w:rPr>
          <w:rFonts w:ascii="Century Gothic" w:hAnsi="Century Gothic"/>
          <w:sz w:val="20"/>
          <w:szCs w:val="20"/>
        </w:rPr>
      </w:pPr>
      <w:r w:rsidRPr="00A71419">
        <w:rPr>
          <w:rFonts w:ascii="Century Gothic" w:eastAsia="Tahoma" w:hAnsi="Century Gothic" w:cs="Tahoma"/>
          <w:b/>
          <w:bCs/>
          <w:sz w:val="20"/>
          <w:szCs w:val="20"/>
        </w:rPr>
        <w:t>NAROČNIK:</w:t>
      </w:r>
      <w:r w:rsidRPr="00A71419">
        <w:rPr>
          <w:rFonts w:ascii="Century Gothic" w:hAnsi="Century Gothic"/>
          <w:sz w:val="20"/>
          <w:szCs w:val="20"/>
        </w:rPr>
        <w:tab/>
      </w:r>
      <w:r w:rsidRPr="00A71419">
        <w:rPr>
          <w:rFonts w:ascii="Century Gothic" w:eastAsia="Tahoma" w:hAnsi="Century Gothic" w:cs="Tahoma"/>
          <w:b/>
          <w:bCs/>
          <w:sz w:val="20"/>
          <w:szCs w:val="20"/>
        </w:rPr>
        <w:t>JAVNO PODJETJE CENTER ZA RAVNANJE Z ODPADKI PUCONCI d.o.o.</w:t>
      </w:r>
      <w:r w:rsidRPr="00A71419">
        <w:rPr>
          <w:rFonts w:ascii="Century Gothic" w:eastAsia="Tahoma" w:hAnsi="Century Gothic" w:cs="Tahoma"/>
          <w:sz w:val="20"/>
          <w:szCs w:val="20"/>
        </w:rPr>
        <w:t>,, Vaneča 81/b, 9201  Puconci, ki ga zastopa direktorica Simona Biro</w:t>
      </w:r>
    </w:p>
    <w:p w14:paraId="6B91355C" w14:textId="77777777" w:rsidR="00D4743D" w:rsidRPr="00A71419" w:rsidRDefault="00D4743D" w:rsidP="00D4743D">
      <w:pPr>
        <w:ind w:left="1640"/>
        <w:rPr>
          <w:rFonts w:ascii="Century Gothic" w:hAnsi="Century Gothic"/>
          <w:sz w:val="20"/>
          <w:szCs w:val="20"/>
        </w:rPr>
      </w:pPr>
      <w:r w:rsidRPr="00A71419">
        <w:rPr>
          <w:rFonts w:ascii="Century Gothic" w:eastAsia="Tahoma" w:hAnsi="Century Gothic" w:cs="Tahoma"/>
          <w:sz w:val="20"/>
          <w:szCs w:val="20"/>
        </w:rPr>
        <w:t>(v nadaljevanju: naročnik)</w:t>
      </w:r>
    </w:p>
    <w:p w14:paraId="3CB8F2A6" w14:textId="77777777" w:rsidR="00D4743D" w:rsidRPr="00A71419" w:rsidRDefault="00D4743D" w:rsidP="00D4743D">
      <w:pPr>
        <w:spacing w:line="243" w:lineRule="exact"/>
        <w:rPr>
          <w:rFonts w:ascii="Century Gothic" w:hAnsi="Century Gothic"/>
          <w:sz w:val="20"/>
          <w:szCs w:val="20"/>
        </w:rPr>
      </w:pPr>
    </w:p>
    <w:p w14:paraId="1E419742" w14:textId="77777777" w:rsidR="00D4743D" w:rsidRPr="00A71419" w:rsidRDefault="00D4743D" w:rsidP="00D4743D">
      <w:pPr>
        <w:ind w:left="1640"/>
        <w:rPr>
          <w:rFonts w:ascii="Century Gothic" w:hAnsi="Century Gothic"/>
          <w:sz w:val="20"/>
          <w:szCs w:val="20"/>
        </w:rPr>
      </w:pPr>
      <w:r w:rsidRPr="00A71419">
        <w:rPr>
          <w:rFonts w:ascii="Century Gothic" w:eastAsia="Tahoma" w:hAnsi="Century Gothic" w:cs="Tahoma"/>
          <w:sz w:val="20"/>
          <w:szCs w:val="20"/>
        </w:rPr>
        <w:t>identifikacijska številka za DDV: SI 67396704</w:t>
      </w:r>
    </w:p>
    <w:p w14:paraId="5554875B" w14:textId="77777777" w:rsidR="00D4743D" w:rsidRPr="00A71419" w:rsidRDefault="00D4743D" w:rsidP="00D4743D">
      <w:pPr>
        <w:spacing w:line="238" w:lineRule="auto"/>
        <w:ind w:left="1640"/>
        <w:rPr>
          <w:rFonts w:ascii="Century Gothic" w:hAnsi="Century Gothic"/>
          <w:sz w:val="20"/>
          <w:szCs w:val="20"/>
        </w:rPr>
      </w:pPr>
      <w:r w:rsidRPr="00A71419">
        <w:rPr>
          <w:rFonts w:ascii="Century Gothic" w:eastAsia="Tahoma" w:hAnsi="Century Gothic" w:cs="Tahoma"/>
          <w:sz w:val="20"/>
          <w:szCs w:val="20"/>
        </w:rPr>
        <w:t>matična številka: 3356655000</w:t>
      </w:r>
    </w:p>
    <w:p w14:paraId="26D999BB" w14:textId="77777777" w:rsidR="00D4743D" w:rsidRPr="00A71419" w:rsidRDefault="00D4743D" w:rsidP="00D4743D">
      <w:pPr>
        <w:spacing w:line="245" w:lineRule="exact"/>
        <w:rPr>
          <w:rFonts w:ascii="Century Gothic" w:hAnsi="Century Gothic"/>
          <w:sz w:val="20"/>
          <w:szCs w:val="20"/>
        </w:rPr>
      </w:pPr>
    </w:p>
    <w:p w14:paraId="04EB7573" w14:textId="77777777" w:rsidR="00D4743D" w:rsidRPr="00A71419" w:rsidRDefault="00D4743D" w:rsidP="00D4743D">
      <w:pPr>
        <w:rPr>
          <w:rFonts w:ascii="Century Gothic" w:hAnsi="Century Gothic"/>
          <w:sz w:val="20"/>
          <w:szCs w:val="20"/>
        </w:rPr>
      </w:pPr>
      <w:r w:rsidRPr="00A71419">
        <w:rPr>
          <w:rFonts w:ascii="Century Gothic" w:eastAsia="Tahoma" w:hAnsi="Century Gothic" w:cs="Tahoma"/>
          <w:sz w:val="20"/>
          <w:szCs w:val="20"/>
        </w:rPr>
        <w:t>ter</w:t>
      </w:r>
    </w:p>
    <w:p w14:paraId="58058070" w14:textId="77777777" w:rsidR="00D4743D" w:rsidRPr="00A71419" w:rsidRDefault="00D4743D" w:rsidP="00D4743D">
      <w:pPr>
        <w:spacing w:line="239" w:lineRule="exact"/>
        <w:rPr>
          <w:rFonts w:ascii="Century Gothic" w:hAnsi="Century Gothic"/>
          <w:sz w:val="20"/>
          <w:szCs w:val="20"/>
        </w:rPr>
      </w:pPr>
    </w:p>
    <w:p w14:paraId="661D2359" w14:textId="77777777" w:rsidR="00D4743D" w:rsidRPr="00A71419" w:rsidRDefault="00D4743D" w:rsidP="00D4743D">
      <w:pPr>
        <w:tabs>
          <w:tab w:val="left" w:pos="1540"/>
          <w:tab w:val="left" w:pos="8780"/>
          <w:tab w:val="left" w:pos="9120"/>
        </w:tabs>
        <w:rPr>
          <w:rFonts w:ascii="Century Gothic" w:hAnsi="Century Gothic"/>
          <w:sz w:val="20"/>
          <w:szCs w:val="20"/>
        </w:rPr>
      </w:pPr>
      <w:r w:rsidRPr="00A71419">
        <w:rPr>
          <w:rFonts w:ascii="Century Gothic" w:eastAsia="Tahoma" w:hAnsi="Century Gothic" w:cs="Tahoma"/>
          <w:b/>
          <w:bCs/>
          <w:sz w:val="20"/>
          <w:szCs w:val="20"/>
        </w:rPr>
        <w:t>IZVAJALEC:</w:t>
      </w:r>
      <w:r w:rsidRPr="00A71419">
        <w:rPr>
          <w:rFonts w:ascii="Century Gothic" w:hAnsi="Century Gothic"/>
          <w:sz w:val="20"/>
          <w:szCs w:val="20"/>
        </w:rPr>
        <w:tab/>
      </w:r>
      <w:r w:rsidRPr="00A71419">
        <w:rPr>
          <w:rFonts w:ascii="Century Gothic" w:eastAsia="Tahoma" w:hAnsi="Century Gothic" w:cs="Tahoma"/>
          <w:sz w:val="20"/>
          <w:szCs w:val="20"/>
        </w:rPr>
        <w:t xml:space="preserve">________________________________________________________________, ki ga </w:t>
      </w:r>
    </w:p>
    <w:p w14:paraId="06E2054C" w14:textId="77777777" w:rsidR="00D4743D" w:rsidRPr="00A71419" w:rsidRDefault="00D4743D" w:rsidP="00D4743D">
      <w:pPr>
        <w:ind w:left="1560"/>
        <w:rPr>
          <w:rFonts w:ascii="Century Gothic" w:hAnsi="Century Gothic"/>
          <w:sz w:val="20"/>
          <w:szCs w:val="20"/>
        </w:rPr>
      </w:pPr>
      <w:r w:rsidRPr="00A71419">
        <w:rPr>
          <w:rFonts w:ascii="Century Gothic" w:eastAsia="Tahoma" w:hAnsi="Century Gothic" w:cs="Tahoma"/>
          <w:sz w:val="20"/>
          <w:szCs w:val="20"/>
        </w:rPr>
        <w:t>zastopa _______________________________</w:t>
      </w:r>
    </w:p>
    <w:p w14:paraId="27F1E0AB" w14:textId="77777777" w:rsidR="00D4743D" w:rsidRPr="00A71419" w:rsidRDefault="00D4743D" w:rsidP="00D4743D">
      <w:pPr>
        <w:spacing w:line="238" w:lineRule="auto"/>
        <w:ind w:left="1560"/>
        <w:rPr>
          <w:rFonts w:ascii="Century Gothic" w:hAnsi="Century Gothic"/>
          <w:sz w:val="20"/>
          <w:szCs w:val="20"/>
        </w:rPr>
      </w:pPr>
      <w:r w:rsidRPr="00A71419">
        <w:rPr>
          <w:rFonts w:ascii="Century Gothic" w:eastAsia="Tahoma" w:hAnsi="Century Gothic" w:cs="Tahoma"/>
          <w:sz w:val="20"/>
          <w:szCs w:val="20"/>
        </w:rPr>
        <w:t>(v nadaljevanju: izvajalec)</w:t>
      </w:r>
    </w:p>
    <w:p w14:paraId="0544D279" w14:textId="77777777" w:rsidR="00D4743D" w:rsidRPr="00A71419" w:rsidRDefault="00D4743D" w:rsidP="00D4743D">
      <w:pPr>
        <w:spacing w:line="240" w:lineRule="exact"/>
        <w:rPr>
          <w:rFonts w:ascii="Century Gothic" w:hAnsi="Century Gothic"/>
          <w:sz w:val="20"/>
          <w:szCs w:val="20"/>
        </w:rPr>
      </w:pPr>
    </w:p>
    <w:p w14:paraId="3C4B10F9" w14:textId="77777777" w:rsidR="00D4743D" w:rsidRPr="00A71419" w:rsidRDefault="00D4743D" w:rsidP="00D4743D">
      <w:pPr>
        <w:ind w:left="1560"/>
        <w:rPr>
          <w:rFonts w:ascii="Century Gothic" w:hAnsi="Century Gothic"/>
          <w:sz w:val="20"/>
          <w:szCs w:val="20"/>
        </w:rPr>
      </w:pPr>
      <w:r w:rsidRPr="00A71419">
        <w:rPr>
          <w:rFonts w:ascii="Century Gothic" w:eastAsia="Tahoma" w:hAnsi="Century Gothic" w:cs="Tahoma"/>
          <w:sz w:val="20"/>
          <w:szCs w:val="20"/>
        </w:rPr>
        <w:t>številka transakcijskega računa: ___________________________ pri</w:t>
      </w:r>
    </w:p>
    <w:p w14:paraId="26D6EFF5" w14:textId="77777777" w:rsidR="00D4743D" w:rsidRPr="00A71419" w:rsidRDefault="00D4743D" w:rsidP="00D4743D">
      <w:pPr>
        <w:spacing w:line="4" w:lineRule="exact"/>
        <w:rPr>
          <w:rFonts w:ascii="Century Gothic" w:hAnsi="Century Gothic"/>
          <w:sz w:val="20"/>
          <w:szCs w:val="20"/>
        </w:rPr>
      </w:pPr>
    </w:p>
    <w:p w14:paraId="1EC05921" w14:textId="77777777" w:rsidR="00D4743D" w:rsidRPr="00A71419" w:rsidRDefault="00D4743D" w:rsidP="00D4743D">
      <w:pPr>
        <w:ind w:left="1560"/>
        <w:rPr>
          <w:rFonts w:ascii="Century Gothic" w:hAnsi="Century Gothic"/>
          <w:sz w:val="20"/>
          <w:szCs w:val="20"/>
        </w:rPr>
      </w:pPr>
      <w:r w:rsidRPr="00A71419">
        <w:rPr>
          <w:rFonts w:ascii="Century Gothic" w:eastAsia="Tahoma" w:hAnsi="Century Gothic" w:cs="Tahoma"/>
          <w:sz w:val="20"/>
          <w:szCs w:val="20"/>
        </w:rPr>
        <w:t>identifikacijska številka za DDV: _________________________</w:t>
      </w:r>
    </w:p>
    <w:p w14:paraId="542819A2" w14:textId="77777777" w:rsidR="00D4743D" w:rsidRPr="00A71419" w:rsidRDefault="00D4743D" w:rsidP="00D4743D">
      <w:pPr>
        <w:spacing w:line="238" w:lineRule="auto"/>
        <w:ind w:left="1560"/>
        <w:rPr>
          <w:rFonts w:ascii="Century Gothic" w:hAnsi="Century Gothic"/>
          <w:sz w:val="20"/>
          <w:szCs w:val="20"/>
        </w:rPr>
      </w:pPr>
      <w:r w:rsidRPr="00A71419">
        <w:rPr>
          <w:rFonts w:ascii="Century Gothic" w:eastAsia="Tahoma" w:hAnsi="Century Gothic" w:cs="Tahoma"/>
          <w:sz w:val="20"/>
          <w:szCs w:val="20"/>
        </w:rPr>
        <w:t>matična številka: ______________________</w:t>
      </w:r>
    </w:p>
    <w:bookmarkEnd w:id="0"/>
    <w:p w14:paraId="216C431B" w14:textId="77777777" w:rsidR="00D4743D" w:rsidRPr="00A71419" w:rsidRDefault="00D4743D" w:rsidP="00D4743D">
      <w:pPr>
        <w:spacing w:line="200" w:lineRule="exact"/>
        <w:rPr>
          <w:rFonts w:ascii="Century Gothic" w:hAnsi="Century Gothic"/>
          <w:sz w:val="20"/>
          <w:szCs w:val="20"/>
        </w:rPr>
      </w:pPr>
    </w:p>
    <w:p w14:paraId="515721D3" w14:textId="77777777" w:rsidR="00D4743D" w:rsidRPr="00A71419" w:rsidRDefault="00D4743D" w:rsidP="00D4743D">
      <w:pPr>
        <w:spacing w:line="200" w:lineRule="exact"/>
        <w:rPr>
          <w:rFonts w:ascii="Century Gothic" w:hAnsi="Century Gothic"/>
          <w:sz w:val="20"/>
          <w:szCs w:val="20"/>
        </w:rPr>
      </w:pPr>
    </w:p>
    <w:p w14:paraId="4790345C" w14:textId="77777777" w:rsidR="00C22B93" w:rsidRPr="00A71419" w:rsidRDefault="00C22B93" w:rsidP="00C22B93">
      <w:pPr>
        <w:tabs>
          <w:tab w:val="left" w:pos="1540"/>
          <w:tab w:val="left" w:pos="8780"/>
          <w:tab w:val="left" w:pos="9120"/>
        </w:tabs>
        <w:rPr>
          <w:rFonts w:ascii="Century Gothic" w:hAnsi="Century Gothic"/>
          <w:sz w:val="20"/>
          <w:szCs w:val="20"/>
        </w:rPr>
      </w:pPr>
      <w:r w:rsidRPr="00A71419">
        <w:rPr>
          <w:rFonts w:ascii="Century Gothic" w:eastAsia="Tahoma" w:hAnsi="Century Gothic" w:cs="Tahoma"/>
          <w:b/>
          <w:bCs/>
          <w:sz w:val="20"/>
          <w:szCs w:val="20"/>
        </w:rPr>
        <w:t>IZVAJALEC:</w:t>
      </w:r>
      <w:r w:rsidRPr="00A71419">
        <w:rPr>
          <w:rFonts w:ascii="Century Gothic" w:hAnsi="Century Gothic"/>
          <w:sz w:val="20"/>
          <w:szCs w:val="20"/>
        </w:rPr>
        <w:tab/>
      </w:r>
      <w:r w:rsidRPr="00A71419">
        <w:rPr>
          <w:rFonts w:ascii="Century Gothic" w:eastAsia="Tahoma" w:hAnsi="Century Gothic" w:cs="Tahoma"/>
          <w:sz w:val="20"/>
          <w:szCs w:val="20"/>
        </w:rPr>
        <w:t xml:space="preserve">________________________________________________________________, ki ga </w:t>
      </w:r>
    </w:p>
    <w:p w14:paraId="02357F19" w14:textId="77777777" w:rsidR="00C22B93" w:rsidRPr="00A71419" w:rsidRDefault="00C22B93" w:rsidP="00C22B93">
      <w:pPr>
        <w:ind w:left="1560"/>
        <w:rPr>
          <w:rFonts w:ascii="Century Gothic" w:hAnsi="Century Gothic"/>
          <w:sz w:val="20"/>
          <w:szCs w:val="20"/>
        </w:rPr>
      </w:pPr>
      <w:r w:rsidRPr="00A71419">
        <w:rPr>
          <w:rFonts w:ascii="Century Gothic" w:eastAsia="Tahoma" w:hAnsi="Century Gothic" w:cs="Tahoma"/>
          <w:sz w:val="20"/>
          <w:szCs w:val="20"/>
        </w:rPr>
        <w:t>zastopa _______________________________</w:t>
      </w:r>
    </w:p>
    <w:p w14:paraId="5959951B" w14:textId="77777777" w:rsidR="00C22B93" w:rsidRPr="00A71419" w:rsidRDefault="00C22B93" w:rsidP="00C22B93">
      <w:pPr>
        <w:spacing w:line="238" w:lineRule="auto"/>
        <w:ind w:left="1560"/>
        <w:rPr>
          <w:rFonts w:ascii="Century Gothic" w:hAnsi="Century Gothic"/>
          <w:sz w:val="20"/>
          <w:szCs w:val="20"/>
        </w:rPr>
      </w:pPr>
      <w:r w:rsidRPr="00A71419">
        <w:rPr>
          <w:rFonts w:ascii="Century Gothic" w:eastAsia="Tahoma" w:hAnsi="Century Gothic" w:cs="Tahoma"/>
          <w:sz w:val="20"/>
          <w:szCs w:val="20"/>
        </w:rPr>
        <w:t>(v nadaljevanju: izvajalec)</w:t>
      </w:r>
    </w:p>
    <w:p w14:paraId="5CBA2166" w14:textId="77777777" w:rsidR="00C22B93" w:rsidRPr="00A71419" w:rsidRDefault="00C22B93" w:rsidP="00C22B93">
      <w:pPr>
        <w:spacing w:line="240" w:lineRule="exact"/>
        <w:rPr>
          <w:rFonts w:ascii="Century Gothic" w:hAnsi="Century Gothic"/>
          <w:sz w:val="20"/>
          <w:szCs w:val="20"/>
        </w:rPr>
      </w:pPr>
    </w:p>
    <w:p w14:paraId="6BA028CF" w14:textId="77777777" w:rsidR="00C22B93" w:rsidRPr="00A71419" w:rsidRDefault="00C22B93" w:rsidP="00C22B93">
      <w:pPr>
        <w:ind w:left="1560"/>
        <w:rPr>
          <w:rFonts w:ascii="Century Gothic" w:hAnsi="Century Gothic"/>
          <w:sz w:val="20"/>
          <w:szCs w:val="20"/>
        </w:rPr>
      </w:pPr>
      <w:r w:rsidRPr="00A71419">
        <w:rPr>
          <w:rFonts w:ascii="Century Gothic" w:eastAsia="Tahoma" w:hAnsi="Century Gothic" w:cs="Tahoma"/>
          <w:sz w:val="20"/>
          <w:szCs w:val="20"/>
        </w:rPr>
        <w:t>številka transakcijskega računa: ___________________________ pri</w:t>
      </w:r>
    </w:p>
    <w:p w14:paraId="7A4A7678" w14:textId="77777777" w:rsidR="00C22B93" w:rsidRPr="00A71419" w:rsidRDefault="00C22B93" w:rsidP="00C22B93">
      <w:pPr>
        <w:spacing w:line="4" w:lineRule="exact"/>
        <w:rPr>
          <w:rFonts w:ascii="Century Gothic" w:hAnsi="Century Gothic"/>
          <w:sz w:val="20"/>
          <w:szCs w:val="20"/>
        </w:rPr>
      </w:pPr>
    </w:p>
    <w:p w14:paraId="15AFE1BE" w14:textId="77777777" w:rsidR="00C22B93" w:rsidRPr="00A71419" w:rsidRDefault="00C22B93" w:rsidP="00C22B93">
      <w:pPr>
        <w:ind w:left="1560"/>
        <w:rPr>
          <w:rFonts w:ascii="Century Gothic" w:hAnsi="Century Gothic"/>
          <w:sz w:val="20"/>
          <w:szCs w:val="20"/>
        </w:rPr>
      </w:pPr>
      <w:r w:rsidRPr="00A71419">
        <w:rPr>
          <w:rFonts w:ascii="Century Gothic" w:eastAsia="Tahoma" w:hAnsi="Century Gothic" w:cs="Tahoma"/>
          <w:sz w:val="20"/>
          <w:szCs w:val="20"/>
        </w:rPr>
        <w:t>identifikacijska številka za DDV: _________________________</w:t>
      </w:r>
    </w:p>
    <w:p w14:paraId="1773EB27" w14:textId="77777777" w:rsidR="00C22B93" w:rsidRPr="00A71419" w:rsidRDefault="00C22B93" w:rsidP="00C22B93">
      <w:pPr>
        <w:spacing w:line="238" w:lineRule="auto"/>
        <w:ind w:left="1560"/>
        <w:rPr>
          <w:rFonts w:ascii="Century Gothic" w:hAnsi="Century Gothic"/>
          <w:sz w:val="20"/>
          <w:szCs w:val="20"/>
        </w:rPr>
      </w:pPr>
      <w:r w:rsidRPr="00A71419">
        <w:rPr>
          <w:rFonts w:ascii="Century Gothic" w:eastAsia="Tahoma" w:hAnsi="Century Gothic" w:cs="Tahoma"/>
          <w:sz w:val="20"/>
          <w:szCs w:val="20"/>
        </w:rPr>
        <w:t>matična številka: ______________________</w:t>
      </w:r>
    </w:p>
    <w:p w14:paraId="5510E253" w14:textId="77777777" w:rsidR="00C22B93" w:rsidRPr="00A71419" w:rsidRDefault="00C22B93" w:rsidP="00C22B93">
      <w:pPr>
        <w:spacing w:line="200" w:lineRule="exact"/>
        <w:rPr>
          <w:rFonts w:ascii="Century Gothic" w:hAnsi="Century Gothic"/>
          <w:sz w:val="20"/>
          <w:szCs w:val="20"/>
        </w:rPr>
      </w:pPr>
    </w:p>
    <w:p w14:paraId="03C77BF9" w14:textId="77777777" w:rsidR="00C22B93" w:rsidRPr="00A71419" w:rsidRDefault="00C22B93" w:rsidP="00C22B93">
      <w:pPr>
        <w:tabs>
          <w:tab w:val="left" w:pos="1540"/>
          <w:tab w:val="left" w:pos="8780"/>
          <w:tab w:val="left" w:pos="9120"/>
        </w:tabs>
        <w:rPr>
          <w:rFonts w:ascii="Century Gothic" w:hAnsi="Century Gothic"/>
          <w:sz w:val="20"/>
          <w:szCs w:val="20"/>
        </w:rPr>
      </w:pPr>
      <w:r w:rsidRPr="00A71419">
        <w:rPr>
          <w:rFonts w:ascii="Century Gothic" w:eastAsia="Tahoma" w:hAnsi="Century Gothic" w:cs="Tahoma"/>
          <w:b/>
          <w:bCs/>
          <w:sz w:val="20"/>
          <w:szCs w:val="20"/>
        </w:rPr>
        <w:t>IZVAJALEC:</w:t>
      </w:r>
      <w:r w:rsidRPr="00A71419">
        <w:rPr>
          <w:rFonts w:ascii="Century Gothic" w:hAnsi="Century Gothic"/>
          <w:sz w:val="20"/>
          <w:szCs w:val="20"/>
        </w:rPr>
        <w:tab/>
      </w:r>
      <w:r w:rsidRPr="00A71419">
        <w:rPr>
          <w:rFonts w:ascii="Century Gothic" w:eastAsia="Tahoma" w:hAnsi="Century Gothic" w:cs="Tahoma"/>
          <w:sz w:val="20"/>
          <w:szCs w:val="20"/>
        </w:rPr>
        <w:t xml:space="preserve">________________________________________________________________, ki ga </w:t>
      </w:r>
    </w:p>
    <w:p w14:paraId="16EBAF90" w14:textId="77777777" w:rsidR="00C22B93" w:rsidRPr="00A71419" w:rsidRDefault="00C22B93" w:rsidP="00C22B93">
      <w:pPr>
        <w:ind w:left="1560"/>
        <w:rPr>
          <w:rFonts w:ascii="Century Gothic" w:hAnsi="Century Gothic"/>
          <w:sz w:val="20"/>
          <w:szCs w:val="20"/>
        </w:rPr>
      </w:pPr>
      <w:r w:rsidRPr="00A71419">
        <w:rPr>
          <w:rFonts w:ascii="Century Gothic" w:eastAsia="Tahoma" w:hAnsi="Century Gothic" w:cs="Tahoma"/>
          <w:sz w:val="20"/>
          <w:szCs w:val="20"/>
        </w:rPr>
        <w:t>zastopa _______________________________</w:t>
      </w:r>
    </w:p>
    <w:p w14:paraId="6ABAF250" w14:textId="77777777" w:rsidR="00C22B93" w:rsidRPr="00A71419" w:rsidRDefault="00C22B93" w:rsidP="00C22B93">
      <w:pPr>
        <w:spacing w:line="238" w:lineRule="auto"/>
        <w:ind w:left="1560"/>
        <w:rPr>
          <w:rFonts w:ascii="Century Gothic" w:hAnsi="Century Gothic"/>
          <w:sz w:val="20"/>
          <w:szCs w:val="20"/>
        </w:rPr>
      </w:pPr>
      <w:r w:rsidRPr="00A71419">
        <w:rPr>
          <w:rFonts w:ascii="Century Gothic" w:eastAsia="Tahoma" w:hAnsi="Century Gothic" w:cs="Tahoma"/>
          <w:sz w:val="20"/>
          <w:szCs w:val="20"/>
        </w:rPr>
        <w:t>(v nadaljevanju: izvajalec)</w:t>
      </w:r>
    </w:p>
    <w:p w14:paraId="20EEE073" w14:textId="77777777" w:rsidR="00C22B93" w:rsidRPr="00A71419" w:rsidRDefault="00C22B93" w:rsidP="00C22B93">
      <w:pPr>
        <w:spacing w:line="240" w:lineRule="exact"/>
        <w:rPr>
          <w:rFonts w:ascii="Century Gothic" w:hAnsi="Century Gothic"/>
          <w:sz w:val="20"/>
          <w:szCs w:val="20"/>
        </w:rPr>
      </w:pPr>
    </w:p>
    <w:p w14:paraId="07255926" w14:textId="77777777" w:rsidR="00C22B93" w:rsidRPr="00A71419" w:rsidRDefault="00C22B93" w:rsidP="00C22B93">
      <w:pPr>
        <w:ind w:left="1560"/>
        <w:rPr>
          <w:rFonts w:ascii="Century Gothic" w:hAnsi="Century Gothic"/>
          <w:sz w:val="20"/>
          <w:szCs w:val="20"/>
        </w:rPr>
      </w:pPr>
      <w:r w:rsidRPr="00A71419">
        <w:rPr>
          <w:rFonts w:ascii="Century Gothic" w:eastAsia="Tahoma" w:hAnsi="Century Gothic" w:cs="Tahoma"/>
          <w:sz w:val="20"/>
          <w:szCs w:val="20"/>
        </w:rPr>
        <w:t>številka transakcijskega računa: ___________________________ pri</w:t>
      </w:r>
    </w:p>
    <w:p w14:paraId="3ED9B137" w14:textId="77777777" w:rsidR="00C22B93" w:rsidRPr="00A71419" w:rsidRDefault="00C22B93" w:rsidP="00C22B93">
      <w:pPr>
        <w:spacing w:line="4" w:lineRule="exact"/>
        <w:rPr>
          <w:rFonts w:ascii="Century Gothic" w:hAnsi="Century Gothic"/>
          <w:sz w:val="20"/>
          <w:szCs w:val="20"/>
        </w:rPr>
      </w:pPr>
    </w:p>
    <w:p w14:paraId="40705D7A" w14:textId="77777777" w:rsidR="00C22B93" w:rsidRPr="00A71419" w:rsidRDefault="00C22B93" w:rsidP="00C22B93">
      <w:pPr>
        <w:ind w:left="1560"/>
        <w:rPr>
          <w:rFonts w:ascii="Century Gothic" w:hAnsi="Century Gothic"/>
          <w:sz w:val="20"/>
          <w:szCs w:val="20"/>
        </w:rPr>
      </w:pPr>
      <w:r w:rsidRPr="00A71419">
        <w:rPr>
          <w:rFonts w:ascii="Century Gothic" w:eastAsia="Tahoma" w:hAnsi="Century Gothic" w:cs="Tahoma"/>
          <w:sz w:val="20"/>
          <w:szCs w:val="20"/>
        </w:rPr>
        <w:t>identifikacijska številka za DDV: _________________________</w:t>
      </w:r>
    </w:p>
    <w:p w14:paraId="31BEEAA3" w14:textId="77777777" w:rsidR="00C22B93" w:rsidRPr="00A71419" w:rsidRDefault="00C22B93" w:rsidP="00C22B93">
      <w:pPr>
        <w:spacing w:line="238" w:lineRule="auto"/>
        <w:ind w:left="1560"/>
        <w:rPr>
          <w:rFonts w:ascii="Century Gothic" w:hAnsi="Century Gothic"/>
          <w:sz w:val="20"/>
          <w:szCs w:val="20"/>
        </w:rPr>
      </w:pPr>
      <w:r w:rsidRPr="00A71419">
        <w:rPr>
          <w:rFonts w:ascii="Century Gothic" w:eastAsia="Tahoma" w:hAnsi="Century Gothic" w:cs="Tahoma"/>
          <w:sz w:val="20"/>
          <w:szCs w:val="20"/>
        </w:rPr>
        <w:t>matična številka: ______________________</w:t>
      </w:r>
    </w:p>
    <w:p w14:paraId="043C367A" w14:textId="77777777" w:rsidR="00C22B93" w:rsidRPr="00A71419" w:rsidRDefault="00C22B93" w:rsidP="00C22B93">
      <w:pPr>
        <w:spacing w:line="200" w:lineRule="exact"/>
        <w:rPr>
          <w:rFonts w:ascii="Century Gothic" w:hAnsi="Century Gothic"/>
          <w:sz w:val="20"/>
          <w:szCs w:val="20"/>
        </w:rPr>
      </w:pPr>
    </w:p>
    <w:p w14:paraId="16B96C47" w14:textId="77777777" w:rsidR="00D4743D" w:rsidRPr="00A71419" w:rsidRDefault="00D4743D" w:rsidP="00D4743D">
      <w:pPr>
        <w:spacing w:line="200" w:lineRule="exact"/>
        <w:rPr>
          <w:rFonts w:ascii="Century Gothic" w:hAnsi="Century Gothic"/>
          <w:sz w:val="20"/>
          <w:szCs w:val="20"/>
        </w:rPr>
      </w:pPr>
    </w:p>
    <w:p w14:paraId="54C66E1F" w14:textId="77777777" w:rsidR="00D4743D" w:rsidRPr="00A71419" w:rsidRDefault="00D4743D" w:rsidP="00D4743D">
      <w:pPr>
        <w:spacing w:line="290" w:lineRule="exact"/>
        <w:rPr>
          <w:rFonts w:ascii="Century Gothic" w:hAnsi="Century Gothic"/>
          <w:sz w:val="20"/>
          <w:szCs w:val="20"/>
        </w:rPr>
      </w:pPr>
    </w:p>
    <w:p w14:paraId="5B7B722D" w14:textId="77777777" w:rsidR="00D4743D" w:rsidRPr="00A71419" w:rsidRDefault="00D4743D" w:rsidP="00D4743D">
      <w:pPr>
        <w:numPr>
          <w:ilvl w:val="0"/>
          <w:numId w:val="1"/>
        </w:numPr>
        <w:tabs>
          <w:tab w:val="left" w:pos="4020"/>
        </w:tabs>
        <w:ind w:left="4020" w:hanging="573"/>
        <w:rPr>
          <w:rFonts w:ascii="Century Gothic" w:eastAsia="Tahoma" w:hAnsi="Century Gothic" w:cs="Tahoma"/>
          <w:b/>
          <w:bCs/>
          <w:sz w:val="20"/>
          <w:szCs w:val="20"/>
        </w:rPr>
      </w:pPr>
      <w:r w:rsidRPr="00A71419">
        <w:rPr>
          <w:rFonts w:ascii="Century Gothic" w:eastAsia="Tahoma" w:hAnsi="Century Gothic" w:cs="Tahoma"/>
          <w:b/>
          <w:bCs/>
          <w:sz w:val="20"/>
          <w:szCs w:val="20"/>
        </w:rPr>
        <w:t>UVODNE DOLOČBE</w:t>
      </w:r>
    </w:p>
    <w:p w14:paraId="29D81D2A" w14:textId="77777777" w:rsidR="00D4743D" w:rsidRPr="00A71419" w:rsidRDefault="00D4743D" w:rsidP="00D4743D">
      <w:pPr>
        <w:spacing w:line="244" w:lineRule="exact"/>
        <w:rPr>
          <w:rFonts w:ascii="Century Gothic" w:hAnsi="Century Gothic"/>
          <w:sz w:val="20"/>
          <w:szCs w:val="20"/>
        </w:rPr>
      </w:pPr>
    </w:p>
    <w:p w14:paraId="62E38E8D" w14:textId="77777777" w:rsidR="00D4743D" w:rsidRPr="00A71419" w:rsidRDefault="00D4743D" w:rsidP="00D4743D">
      <w:pPr>
        <w:numPr>
          <w:ilvl w:val="0"/>
          <w:numId w:val="2"/>
        </w:numPr>
        <w:tabs>
          <w:tab w:val="left" w:pos="4700"/>
        </w:tabs>
        <w:ind w:left="4700" w:hanging="417"/>
        <w:rPr>
          <w:rFonts w:ascii="Century Gothic" w:eastAsia="Tahoma" w:hAnsi="Century Gothic" w:cs="Tahoma"/>
          <w:sz w:val="20"/>
          <w:szCs w:val="20"/>
        </w:rPr>
      </w:pPr>
      <w:r w:rsidRPr="00A71419">
        <w:rPr>
          <w:rFonts w:ascii="Century Gothic" w:eastAsia="Tahoma" w:hAnsi="Century Gothic" w:cs="Tahoma"/>
          <w:sz w:val="20"/>
          <w:szCs w:val="20"/>
        </w:rPr>
        <w:t>člen</w:t>
      </w:r>
    </w:p>
    <w:p w14:paraId="4EE09D33" w14:textId="77777777" w:rsidR="00D4743D" w:rsidRPr="00A71419" w:rsidRDefault="00D4743D" w:rsidP="00D4743D">
      <w:pPr>
        <w:spacing w:line="240" w:lineRule="exact"/>
        <w:rPr>
          <w:rFonts w:ascii="Century Gothic" w:hAnsi="Century Gothic"/>
          <w:sz w:val="20"/>
          <w:szCs w:val="20"/>
        </w:rPr>
      </w:pPr>
    </w:p>
    <w:p w14:paraId="19FB8F89" w14:textId="713D644E" w:rsidR="00D4743D" w:rsidRPr="00A71419" w:rsidRDefault="00D4743D" w:rsidP="00D4743D">
      <w:pPr>
        <w:spacing w:line="253" w:lineRule="auto"/>
        <w:jc w:val="both"/>
        <w:rPr>
          <w:rFonts w:ascii="Century Gothic" w:hAnsi="Century Gothic"/>
          <w:sz w:val="20"/>
          <w:szCs w:val="20"/>
        </w:rPr>
      </w:pPr>
      <w:r w:rsidRPr="00A71419">
        <w:rPr>
          <w:rFonts w:ascii="Century Gothic" w:eastAsia="Tahoma" w:hAnsi="Century Gothic" w:cs="Tahoma"/>
          <w:sz w:val="20"/>
          <w:szCs w:val="20"/>
        </w:rPr>
        <w:t>Strank</w:t>
      </w:r>
      <w:r w:rsidR="00C22B93" w:rsidRPr="00A71419">
        <w:rPr>
          <w:rFonts w:ascii="Century Gothic" w:eastAsia="Tahoma" w:hAnsi="Century Gothic" w:cs="Tahoma"/>
          <w:sz w:val="20"/>
          <w:szCs w:val="20"/>
        </w:rPr>
        <w:t>e</w:t>
      </w:r>
      <w:r w:rsidRPr="00A71419">
        <w:rPr>
          <w:rFonts w:ascii="Century Gothic" w:eastAsia="Tahoma" w:hAnsi="Century Gothic" w:cs="Tahoma"/>
          <w:sz w:val="20"/>
          <w:szCs w:val="20"/>
        </w:rPr>
        <w:t xml:space="preserve"> okvirnega sporazuma uvodoma sporazumno ugotavlja</w:t>
      </w:r>
      <w:r w:rsidR="00C22B93" w:rsidRPr="00A71419">
        <w:rPr>
          <w:rFonts w:ascii="Century Gothic" w:eastAsia="Tahoma" w:hAnsi="Century Gothic" w:cs="Tahoma"/>
          <w:sz w:val="20"/>
          <w:szCs w:val="20"/>
        </w:rPr>
        <w:t>jo</w:t>
      </w:r>
      <w:r w:rsidRPr="00A71419">
        <w:rPr>
          <w:rFonts w:ascii="Century Gothic" w:eastAsia="Tahoma" w:hAnsi="Century Gothic" w:cs="Tahoma"/>
          <w:sz w:val="20"/>
          <w:szCs w:val="20"/>
        </w:rPr>
        <w:t xml:space="preserve">, da je naročnik Javno podjetje Center za ravnanje z odpadki Puconci d.o.o. izvedel postopek oddaje javnega naročila po </w:t>
      </w:r>
      <w:r w:rsidRPr="00A71419">
        <w:rPr>
          <w:rFonts w:ascii="Century Gothic" w:eastAsia="Tahoma" w:hAnsi="Century Gothic" w:cs="Tahoma"/>
          <w:sz w:val="20"/>
          <w:szCs w:val="20"/>
        </w:rPr>
        <w:t xml:space="preserve">odprtem </w:t>
      </w:r>
      <w:r w:rsidRPr="00A71419">
        <w:rPr>
          <w:rFonts w:ascii="Century Gothic" w:eastAsia="Tahoma" w:hAnsi="Century Gothic" w:cs="Tahoma"/>
          <w:sz w:val="20"/>
          <w:szCs w:val="20"/>
        </w:rPr>
        <w:t>postopku, v skladu s 4</w:t>
      </w:r>
      <w:r w:rsidRPr="00A71419">
        <w:rPr>
          <w:rFonts w:ascii="Century Gothic" w:eastAsia="Tahoma" w:hAnsi="Century Gothic" w:cs="Tahoma"/>
          <w:sz w:val="20"/>
          <w:szCs w:val="20"/>
        </w:rPr>
        <w:t>0</w:t>
      </w:r>
      <w:r w:rsidRPr="00A71419">
        <w:rPr>
          <w:rFonts w:ascii="Century Gothic" w:eastAsia="Tahoma" w:hAnsi="Century Gothic" w:cs="Tahoma"/>
          <w:sz w:val="20"/>
          <w:szCs w:val="20"/>
        </w:rPr>
        <w:t>. členom Zakona o javnem naročanju (Ur. l. RS, št. 91/15 s spremembami in dopolnitvami; v nadaljnjem besedilu: ZJN-3), ki je bilo objavljeno na Portalu javnih naročil dne ……………, pod št. objave JN______/202</w:t>
      </w:r>
      <w:r w:rsidRPr="00A71419">
        <w:rPr>
          <w:rFonts w:ascii="Century Gothic" w:eastAsia="Tahoma" w:hAnsi="Century Gothic" w:cs="Tahoma"/>
          <w:sz w:val="20"/>
          <w:szCs w:val="20"/>
        </w:rPr>
        <w:t>4</w:t>
      </w:r>
      <w:r w:rsidRPr="00A71419">
        <w:rPr>
          <w:rFonts w:ascii="Century Gothic" w:eastAsia="Tahoma" w:hAnsi="Century Gothic" w:cs="Tahoma"/>
          <w:sz w:val="20"/>
          <w:szCs w:val="20"/>
        </w:rPr>
        <w:t>-___ in</w:t>
      </w:r>
      <w:r w:rsidRPr="00A71419">
        <w:rPr>
          <w:rFonts w:ascii="Century Gothic" w:hAnsi="Century Gothic" w:cs="Calibri"/>
          <w:sz w:val="20"/>
          <w:szCs w:val="20"/>
        </w:rPr>
        <w:t xml:space="preserve"> na osnovi katerega </w:t>
      </w:r>
      <w:r w:rsidRPr="00A71419">
        <w:rPr>
          <w:rFonts w:ascii="Century Gothic" w:hAnsi="Century Gothic" w:cs="Calibri"/>
          <w:sz w:val="20"/>
          <w:szCs w:val="20"/>
        </w:rPr>
        <w:t>je skladno</w:t>
      </w:r>
      <w:r w:rsidRPr="00A71419">
        <w:rPr>
          <w:rFonts w:ascii="Century Gothic" w:hAnsi="Century Gothic" w:cs="Calibri"/>
          <w:sz w:val="20"/>
          <w:szCs w:val="20"/>
        </w:rPr>
        <w:t xml:space="preserve"> z Odločitvijo o oddaji javnega naročila št. .......... z dne .........., zgoraj navedeni izvajalec.</w:t>
      </w:r>
      <w:r w:rsidRPr="00A71419">
        <w:rPr>
          <w:rFonts w:ascii="Century Gothic" w:eastAsia="Tahoma" w:hAnsi="Century Gothic" w:cs="Tahoma"/>
          <w:sz w:val="20"/>
          <w:szCs w:val="20"/>
        </w:rPr>
        <w:t xml:space="preserve"> </w:t>
      </w:r>
    </w:p>
    <w:p w14:paraId="62BE44B9" w14:textId="77777777" w:rsidR="00D4743D" w:rsidRPr="00A71419" w:rsidRDefault="00D4743D" w:rsidP="00D4743D">
      <w:pPr>
        <w:spacing w:line="247" w:lineRule="exact"/>
        <w:rPr>
          <w:rFonts w:ascii="Century Gothic" w:hAnsi="Century Gothic"/>
          <w:sz w:val="20"/>
          <w:szCs w:val="20"/>
        </w:rPr>
      </w:pPr>
    </w:p>
    <w:p w14:paraId="385F51C3" w14:textId="1F867617" w:rsidR="00D4743D" w:rsidRPr="00A71419" w:rsidRDefault="00D4743D" w:rsidP="00D4743D">
      <w:pPr>
        <w:spacing w:line="238" w:lineRule="auto"/>
        <w:jc w:val="both"/>
        <w:rPr>
          <w:rFonts w:ascii="Century Gothic" w:hAnsi="Century Gothic"/>
          <w:sz w:val="20"/>
          <w:szCs w:val="20"/>
        </w:rPr>
      </w:pPr>
      <w:r w:rsidRPr="00A71419">
        <w:rPr>
          <w:rFonts w:ascii="Century Gothic" w:eastAsia="Tahoma" w:hAnsi="Century Gothic" w:cs="Tahoma"/>
          <w:sz w:val="20"/>
          <w:szCs w:val="20"/>
        </w:rPr>
        <w:t xml:space="preserve">Okvirni sporazum je sklenjen in prične veljati z dnem podpisa s strani </w:t>
      </w:r>
      <w:r w:rsidR="00C22B93" w:rsidRPr="00A71419">
        <w:rPr>
          <w:rFonts w:ascii="Century Gothic" w:eastAsia="Tahoma" w:hAnsi="Century Gothic" w:cs="Tahoma"/>
          <w:sz w:val="20"/>
          <w:szCs w:val="20"/>
        </w:rPr>
        <w:t>vseh</w:t>
      </w:r>
      <w:r w:rsidRPr="00A71419">
        <w:rPr>
          <w:rFonts w:ascii="Century Gothic" w:eastAsia="Tahoma" w:hAnsi="Century Gothic" w:cs="Tahoma"/>
          <w:sz w:val="20"/>
          <w:szCs w:val="20"/>
        </w:rPr>
        <w:t xml:space="preserve"> strank</w:t>
      </w:r>
      <w:r w:rsidR="00C22B93" w:rsidRPr="00A71419">
        <w:rPr>
          <w:rFonts w:ascii="Century Gothic" w:eastAsia="Tahoma" w:hAnsi="Century Gothic" w:cs="Tahoma"/>
          <w:sz w:val="20"/>
          <w:szCs w:val="20"/>
        </w:rPr>
        <w:t>,</w:t>
      </w:r>
      <w:r w:rsidRPr="00A71419">
        <w:rPr>
          <w:rFonts w:ascii="Century Gothic" w:eastAsia="Tahoma" w:hAnsi="Century Gothic" w:cs="Tahoma"/>
          <w:sz w:val="20"/>
          <w:szCs w:val="20"/>
        </w:rPr>
        <w:t xml:space="preserve"> za obdobje </w:t>
      </w:r>
      <w:r w:rsidR="00C22B93" w:rsidRPr="00A71419">
        <w:rPr>
          <w:rFonts w:ascii="Century Gothic" w:eastAsia="Tahoma" w:hAnsi="Century Gothic" w:cs="Tahoma"/>
          <w:sz w:val="20"/>
          <w:szCs w:val="20"/>
        </w:rPr>
        <w:t>štirih</w:t>
      </w:r>
      <w:r w:rsidRPr="00A71419">
        <w:rPr>
          <w:rFonts w:ascii="Century Gothic" w:eastAsia="Tahoma" w:hAnsi="Century Gothic" w:cs="Tahoma"/>
          <w:sz w:val="20"/>
          <w:szCs w:val="20"/>
        </w:rPr>
        <w:t xml:space="preserve"> let, oziroma do izčrpanja ocenjene vrednosti okvirnega sporazuma</w:t>
      </w:r>
      <w:r w:rsidR="00C22B93" w:rsidRPr="00A71419">
        <w:rPr>
          <w:rFonts w:ascii="Century Gothic" w:eastAsia="Tahoma" w:hAnsi="Century Gothic" w:cs="Tahoma"/>
          <w:sz w:val="20"/>
          <w:szCs w:val="20"/>
        </w:rPr>
        <w:t xml:space="preserve"> z DDV</w:t>
      </w:r>
      <w:r w:rsidRPr="00A71419">
        <w:rPr>
          <w:rFonts w:ascii="Century Gothic" w:eastAsia="Tahoma" w:hAnsi="Century Gothic" w:cs="Tahoma"/>
          <w:sz w:val="20"/>
          <w:szCs w:val="20"/>
        </w:rPr>
        <w:t>, kot je določena v prvem odstavku 6. člena tega sporazuma, oziroma, kar nastopi prej.</w:t>
      </w:r>
    </w:p>
    <w:p w14:paraId="3BD0768A" w14:textId="77777777" w:rsidR="00D4743D" w:rsidRPr="00A71419" w:rsidRDefault="00D4743D" w:rsidP="00D4743D">
      <w:pPr>
        <w:spacing w:line="247" w:lineRule="exact"/>
        <w:rPr>
          <w:rFonts w:ascii="Century Gothic" w:hAnsi="Century Gothic"/>
          <w:sz w:val="20"/>
          <w:szCs w:val="20"/>
        </w:rPr>
      </w:pPr>
    </w:p>
    <w:p w14:paraId="476057A9" w14:textId="24D2B2F7" w:rsidR="00D4743D" w:rsidRPr="00A71419" w:rsidRDefault="00D4743D" w:rsidP="00D4743D">
      <w:pPr>
        <w:spacing w:line="238" w:lineRule="auto"/>
        <w:ind w:right="20"/>
        <w:jc w:val="both"/>
        <w:rPr>
          <w:rFonts w:ascii="Century Gothic" w:hAnsi="Century Gothic"/>
          <w:sz w:val="20"/>
          <w:szCs w:val="20"/>
        </w:rPr>
      </w:pPr>
      <w:r w:rsidRPr="00A71419">
        <w:rPr>
          <w:rFonts w:ascii="Century Gothic" w:eastAsia="Tahoma" w:hAnsi="Century Gothic" w:cs="Tahoma"/>
          <w:sz w:val="20"/>
          <w:szCs w:val="20"/>
        </w:rPr>
        <w:t xml:space="preserve">S tem okvirnim sporazumom se </w:t>
      </w:r>
      <w:r w:rsidR="00C22B93" w:rsidRPr="00A71419">
        <w:rPr>
          <w:rFonts w:ascii="Century Gothic" w:eastAsia="Tahoma" w:hAnsi="Century Gothic" w:cs="Tahoma"/>
          <w:sz w:val="20"/>
          <w:szCs w:val="20"/>
        </w:rPr>
        <w:t>stranke</w:t>
      </w:r>
      <w:r w:rsidRPr="00A71419">
        <w:rPr>
          <w:rFonts w:ascii="Century Gothic" w:eastAsia="Tahoma" w:hAnsi="Century Gothic" w:cs="Tahoma"/>
          <w:sz w:val="20"/>
          <w:szCs w:val="20"/>
        </w:rPr>
        <w:t xml:space="preserve"> dogovori</w:t>
      </w:r>
      <w:r w:rsidR="00C22B93" w:rsidRPr="00A71419">
        <w:rPr>
          <w:rFonts w:ascii="Century Gothic" w:eastAsia="Tahoma" w:hAnsi="Century Gothic" w:cs="Tahoma"/>
          <w:sz w:val="20"/>
          <w:szCs w:val="20"/>
        </w:rPr>
        <w:t>jo</w:t>
      </w:r>
      <w:r w:rsidRPr="00A71419">
        <w:rPr>
          <w:rFonts w:ascii="Century Gothic" w:eastAsia="Tahoma" w:hAnsi="Century Gothic" w:cs="Tahoma"/>
          <w:sz w:val="20"/>
          <w:szCs w:val="20"/>
        </w:rPr>
        <w:t xml:space="preserve"> o pogojih izvajanja predmeta okvirnega sporazuma.</w:t>
      </w:r>
    </w:p>
    <w:p w14:paraId="560FCBD4" w14:textId="77777777" w:rsidR="00D4743D" w:rsidRPr="00A71419" w:rsidRDefault="00D4743D" w:rsidP="00D4743D">
      <w:pPr>
        <w:spacing w:line="374" w:lineRule="exact"/>
        <w:rPr>
          <w:rFonts w:ascii="Century Gothic" w:hAnsi="Century Gothic"/>
          <w:sz w:val="20"/>
          <w:szCs w:val="20"/>
        </w:rPr>
      </w:pPr>
      <w:bookmarkStart w:id="1" w:name="page50"/>
      <w:bookmarkEnd w:id="1"/>
    </w:p>
    <w:p w14:paraId="370B7143" w14:textId="77777777" w:rsidR="00D4743D" w:rsidRPr="00A71419" w:rsidRDefault="00D4743D" w:rsidP="00D4743D">
      <w:pPr>
        <w:numPr>
          <w:ilvl w:val="0"/>
          <w:numId w:val="3"/>
        </w:numPr>
        <w:tabs>
          <w:tab w:val="left" w:pos="3160"/>
        </w:tabs>
        <w:ind w:left="3160" w:hanging="573"/>
        <w:rPr>
          <w:rFonts w:ascii="Century Gothic" w:eastAsia="Tahoma" w:hAnsi="Century Gothic" w:cs="Tahoma"/>
          <w:b/>
          <w:bCs/>
          <w:sz w:val="20"/>
          <w:szCs w:val="20"/>
        </w:rPr>
      </w:pPr>
      <w:r w:rsidRPr="00A71419">
        <w:rPr>
          <w:rFonts w:ascii="Century Gothic" w:eastAsia="Tahoma" w:hAnsi="Century Gothic" w:cs="Tahoma"/>
          <w:b/>
          <w:bCs/>
          <w:sz w:val="20"/>
          <w:szCs w:val="20"/>
        </w:rPr>
        <w:t>PREDMET OKVIRNEGA SPORAZUMA</w:t>
      </w:r>
    </w:p>
    <w:p w14:paraId="4D04EABC" w14:textId="77777777" w:rsidR="00D4743D" w:rsidRPr="00A71419" w:rsidRDefault="00D4743D" w:rsidP="00D4743D">
      <w:pPr>
        <w:spacing w:line="238" w:lineRule="exact"/>
        <w:rPr>
          <w:rFonts w:ascii="Century Gothic" w:eastAsia="Tahoma" w:hAnsi="Century Gothic" w:cs="Tahoma"/>
          <w:b/>
          <w:bCs/>
          <w:sz w:val="20"/>
          <w:szCs w:val="20"/>
        </w:rPr>
      </w:pPr>
    </w:p>
    <w:p w14:paraId="50AE0E81" w14:textId="77777777" w:rsidR="00D4743D" w:rsidRPr="00A71419" w:rsidRDefault="00D4743D" w:rsidP="00D4743D">
      <w:pPr>
        <w:numPr>
          <w:ilvl w:val="1"/>
          <w:numId w:val="3"/>
        </w:numPr>
        <w:tabs>
          <w:tab w:val="left" w:pos="4700"/>
        </w:tabs>
        <w:ind w:left="4700" w:hanging="417"/>
        <w:rPr>
          <w:rFonts w:ascii="Century Gothic" w:eastAsia="Tahoma" w:hAnsi="Century Gothic" w:cs="Tahoma"/>
          <w:sz w:val="20"/>
          <w:szCs w:val="20"/>
        </w:rPr>
      </w:pPr>
      <w:r w:rsidRPr="00A71419">
        <w:rPr>
          <w:rFonts w:ascii="Century Gothic" w:eastAsia="Tahoma" w:hAnsi="Century Gothic" w:cs="Tahoma"/>
          <w:sz w:val="20"/>
          <w:szCs w:val="20"/>
        </w:rPr>
        <w:t>člen</w:t>
      </w:r>
    </w:p>
    <w:p w14:paraId="406F4D65" w14:textId="77777777" w:rsidR="00D4743D" w:rsidRPr="00A71419" w:rsidRDefault="00D4743D" w:rsidP="00D4743D">
      <w:pPr>
        <w:spacing w:line="245" w:lineRule="exact"/>
        <w:rPr>
          <w:rFonts w:ascii="Century Gothic" w:hAnsi="Century Gothic"/>
          <w:sz w:val="20"/>
          <w:szCs w:val="20"/>
        </w:rPr>
      </w:pPr>
    </w:p>
    <w:p w14:paraId="08E91DB0" w14:textId="136A642A" w:rsidR="00B70F31" w:rsidRPr="00A71419" w:rsidRDefault="00D4743D" w:rsidP="00B70F31">
      <w:pPr>
        <w:spacing w:line="252" w:lineRule="auto"/>
        <w:jc w:val="both"/>
        <w:rPr>
          <w:rFonts w:ascii="Century Gothic" w:eastAsia="Tahoma" w:hAnsi="Century Gothic" w:cs="Tahoma"/>
          <w:sz w:val="20"/>
          <w:szCs w:val="20"/>
        </w:rPr>
      </w:pPr>
      <w:r w:rsidRPr="00A71419">
        <w:rPr>
          <w:rFonts w:ascii="Century Gothic" w:eastAsia="Tahoma" w:hAnsi="Century Gothic" w:cs="Tahoma"/>
          <w:sz w:val="20"/>
          <w:szCs w:val="20"/>
        </w:rPr>
        <w:t xml:space="preserve">Predmet okvirnega sporazuma je prevzem </w:t>
      </w:r>
      <w:r w:rsidR="00C22B93" w:rsidRPr="00A71419">
        <w:rPr>
          <w:rFonts w:ascii="Century Gothic" w:eastAsia="Tahoma" w:hAnsi="Century Gothic" w:cs="Tahoma"/>
          <w:sz w:val="20"/>
          <w:szCs w:val="20"/>
        </w:rPr>
        <w:t xml:space="preserve">gradbenega proizvoda CEROPIT  </w:t>
      </w:r>
      <w:r w:rsidRPr="00A71419">
        <w:rPr>
          <w:rFonts w:ascii="Century Gothic" w:eastAsia="Tahoma" w:hAnsi="Century Gothic" w:cs="Tahoma"/>
          <w:sz w:val="20"/>
          <w:szCs w:val="20"/>
        </w:rPr>
        <w:t xml:space="preserve">(v nadaljevanju: </w:t>
      </w:r>
      <w:r w:rsidR="00C22B93" w:rsidRPr="00A71419">
        <w:rPr>
          <w:rFonts w:ascii="Century Gothic" w:eastAsia="Tahoma" w:hAnsi="Century Gothic" w:cs="Tahoma"/>
          <w:sz w:val="20"/>
          <w:szCs w:val="20"/>
        </w:rPr>
        <w:t>CEROPI</w:t>
      </w:r>
      <w:r w:rsidRPr="00A71419">
        <w:rPr>
          <w:rFonts w:ascii="Century Gothic" w:eastAsia="Tahoma" w:hAnsi="Century Gothic" w:cs="Tahoma"/>
          <w:sz w:val="20"/>
          <w:szCs w:val="20"/>
        </w:rPr>
        <w:t xml:space="preserve">), </w:t>
      </w:r>
      <w:r w:rsidR="00C22B93" w:rsidRPr="00A71419">
        <w:rPr>
          <w:rFonts w:ascii="Century Gothic" w:hAnsi="Century Gothic"/>
          <w:sz w:val="20"/>
          <w:szCs w:val="20"/>
        </w:rPr>
        <w:t xml:space="preserve">ki ga naročnik </w:t>
      </w:r>
      <w:r w:rsidR="00C22B93" w:rsidRPr="00A71419">
        <w:rPr>
          <w:rFonts w:ascii="Century Gothic" w:hAnsi="Century Gothic"/>
          <w:sz w:val="20"/>
          <w:szCs w:val="20"/>
        </w:rPr>
        <w:t>proizvaja</w:t>
      </w:r>
      <w:r w:rsidR="00C22B93" w:rsidRPr="00A71419">
        <w:rPr>
          <w:rFonts w:ascii="Century Gothic" w:hAnsi="Century Gothic"/>
          <w:sz w:val="20"/>
          <w:szCs w:val="20"/>
        </w:rPr>
        <w:t xml:space="preserve"> na lokaciji svojega sedeža v postopku predelave odpadnega blata in pepela na napravi BACOM, s kapaciteto 9.650 ton na leto, vse skladno z izdanim okoljevarstvenim dovoljenjem št. 35406-32/2014-32 z dne 13. 10. 2015 in Slovenskim tehničnim soglasjem – STS -13/0015, </w:t>
      </w:r>
      <w:bookmarkStart w:id="2" w:name="_Hlk169668508"/>
      <w:r w:rsidR="00C22B93" w:rsidRPr="00A71419">
        <w:rPr>
          <w:rFonts w:ascii="Century Gothic" w:hAnsi="Century Gothic"/>
          <w:sz w:val="20"/>
          <w:szCs w:val="20"/>
        </w:rPr>
        <w:t>z veljavnostjo od 8. 9. 2023 do 7. 9. 2028</w:t>
      </w:r>
      <w:r w:rsidR="00B70F31" w:rsidRPr="00A71419">
        <w:rPr>
          <w:rFonts w:ascii="Century Gothic" w:hAnsi="Century Gothic"/>
          <w:sz w:val="20"/>
          <w:szCs w:val="20"/>
        </w:rPr>
        <w:t xml:space="preserve"> (dalje STS-13/0015)</w:t>
      </w:r>
      <w:bookmarkEnd w:id="2"/>
      <w:r w:rsidR="00C22B93" w:rsidRPr="00A71419">
        <w:rPr>
          <w:rFonts w:ascii="Century Gothic" w:hAnsi="Century Gothic"/>
          <w:sz w:val="20"/>
          <w:szCs w:val="20"/>
        </w:rPr>
        <w:t xml:space="preserve">. </w:t>
      </w:r>
      <w:r w:rsidR="00C22B93" w:rsidRPr="00A71419">
        <w:rPr>
          <w:rFonts w:ascii="Century Gothic" w:eastAsia="Tahoma" w:hAnsi="Century Gothic" w:cs="Tahoma"/>
          <w:sz w:val="20"/>
          <w:szCs w:val="20"/>
        </w:rPr>
        <w:t>Natančnejše lastnosti gradbenega proizvoda CEROPIT so razvidne iz</w:t>
      </w:r>
      <w:r w:rsidR="00B70F31" w:rsidRPr="00A71419">
        <w:rPr>
          <w:rFonts w:ascii="Century Gothic" w:eastAsia="Tahoma" w:hAnsi="Century Gothic" w:cs="Tahoma"/>
          <w:sz w:val="20"/>
          <w:szCs w:val="20"/>
        </w:rPr>
        <w:t xml:space="preserve">  </w:t>
      </w:r>
      <w:r w:rsidR="00C22B93" w:rsidRPr="00A71419">
        <w:rPr>
          <w:rFonts w:ascii="Century Gothic" w:eastAsia="Tahoma" w:hAnsi="Century Gothic" w:cs="Tahoma"/>
          <w:sz w:val="20"/>
          <w:szCs w:val="20"/>
        </w:rPr>
        <w:t xml:space="preserve">STS – 13/0015, ki </w:t>
      </w:r>
      <w:r w:rsidR="00C22B93" w:rsidRPr="00A71419">
        <w:rPr>
          <w:rFonts w:ascii="Century Gothic" w:eastAsia="Tahoma" w:hAnsi="Century Gothic" w:cs="Tahoma"/>
          <w:sz w:val="20"/>
          <w:szCs w:val="20"/>
        </w:rPr>
        <w:t>ga je izdal Zavod za gradbeništvo Slovenije</w:t>
      </w:r>
      <w:r w:rsidR="00B70F31" w:rsidRPr="00A71419">
        <w:rPr>
          <w:rFonts w:ascii="Century Gothic" w:eastAsia="Tahoma" w:hAnsi="Century Gothic" w:cs="Tahoma"/>
          <w:sz w:val="20"/>
          <w:szCs w:val="20"/>
        </w:rPr>
        <w:t xml:space="preserve"> in </w:t>
      </w:r>
      <w:r w:rsidR="00C22B93" w:rsidRPr="00A71419">
        <w:rPr>
          <w:rFonts w:ascii="Century Gothic" w:eastAsia="Tahoma" w:hAnsi="Century Gothic" w:cs="Tahoma"/>
          <w:sz w:val="20"/>
          <w:szCs w:val="20"/>
        </w:rPr>
        <w:t xml:space="preserve">je </w:t>
      </w:r>
      <w:r w:rsidR="00C22B93" w:rsidRPr="00A71419">
        <w:rPr>
          <w:rFonts w:ascii="Century Gothic" w:eastAsia="Tahoma" w:hAnsi="Century Gothic" w:cs="Tahoma"/>
          <w:sz w:val="20"/>
          <w:szCs w:val="20"/>
        </w:rPr>
        <w:t xml:space="preserve">priloga </w:t>
      </w:r>
      <w:r w:rsidR="00B70F31" w:rsidRPr="00A71419">
        <w:rPr>
          <w:rFonts w:ascii="Century Gothic" w:eastAsia="Tahoma" w:hAnsi="Century Gothic" w:cs="Tahoma"/>
          <w:sz w:val="20"/>
          <w:szCs w:val="20"/>
        </w:rPr>
        <w:t>ter</w:t>
      </w:r>
      <w:r w:rsidR="00C22B93" w:rsidRPr="00A71419">
        <w:rPr>
          <w:rFonts w:ascii="Century Gothic" w:eastAsia="Tahoma" w:hAnsi="Century Gothic" w:cs="Tahoma"/>
          <w:sz w:val="20"/>
          <w:szCs w:val="20"/>
        </w:rPr>
        <w:t xml:space="preserve"> sestavni del podpisanega okvirnega sporazuma,</w:t>
      </w:r>
    </w:p>
    <w:p w14:paraId="04689F77" w14:textId="77777777" w:rsidR="00B70F31" w:rsidRPr="00A71419" w:rsidRDefault="00B70F31" w:rsidP="00B70F31">
      <w:pPr>
        <w:spacing w:line="252" w:lineRule="auto"/>
        <w:jc w:val="both"/>
        <w:rPr>
          <w:rFonts w:ascii="Century Gothic" w:eastAsia="Tahoma" w:hAnsi="Century Gothic" w:cs="Tahoma"/>
          <w:sz w:val="20"/>
          <w:szCs w:val="20"/>
        </w:rPr>
      </w:pPr>
    </w:p>
    <w:p w14:paraId="4887AEC8" w14:textId="50904797" w:rsidR="00C22B93" w:rsidRPr="00A71419" w:rsidRDefault="00B70F31" w:rsidP="00B70F31">
      <w:pPr>
        <w:spacing w:line="252" w:lineRule="auto"/>
        <w:jc w:val="both"/>
        <w:rPr>
          <w:rFonts w:ascii="Century Gothic" w:eastAsia="Tahoma" w:hAnsi="Century Gothic" w:cs="Tahoma"/>
          <w:sz w:val="20"/>
          <w:szCs w:val="20"/>
        </w:rPr>
      </w:pPr>
      <w:r w:rsidRPr="00A71419">
        <w:rPr>
          <w:rFonts w:ascii="Century Gothic" w:eastAsia="Tahoma" w:hAnsi="Century Gothic" w:cs="Tahoma"/>
          <w:sz w:val="20"/>
          <w:szCs w:val="20"/>
        </w:rPr>
        <w:t xml:space="preserve">Izvajalci se s predmetnim sporazumom </w:t>
      </w:r>
      <w:r w:rsidR="00C22B93" w:rsidRPr="00A71419">
        <w:rPr>
          <w:rFonts w:ascii="Century Gothic" w:eastAsia="Tahoma" w:hAnsi="Century Gothic" w:cs="Tahoma"/>
          <w:sz w:val="20"/>
          <w:szCs w:val="20"/>
        </w:rPr>
        <w:t>zavez</w:t>
      </w:r>
      <w:r w:rsidRPr="00A71419">
        <w:rPr>
          <w:rFonts w:ascii="Century Gothic" w:eastAsia="Tahoma" w:hAnsi="Century Gothic" w:cs="Tahoma"/>
          <w:sz w:val="20"/>
          <w:szCs w:val="20"/>
        </w:rPr>
        <w:t>ujejo</w:t>
      </w:r>
      <w:r w:rsidR="00C22B93" w:rsidRPr="00A71419">
        <w:rPr>
          <w:rFonts w:ascii="Century Gothic" w:eastAsia="Tahoma" w:hAnsi="Century Gothic" w:cs="Tahoma"/>
          <w:sz w:val="20"/>
          <w:szCs w:val="20"/>
        </w:rPr>
        <w:t xml:space="preserve">, da bodo vsebino veljavnega </w:t>
      </w:r>
      <w:r w:rsidRPr="00A71419">
        <w:rPr>
          <w:rFonts w:ascii="Century Gothic" w:eastAsia="Tahoma" w:hAnsi="Century Gothic" w:cs="Tahoma"/>
          <w:sz w:val="20"/>
          <w:szCs w:val="20"/>
        </w:rPr>
        <w:t>STS-13/0015</w:t>
      </w:r>
      <w:r w:rsidR="00C22B93" w:rsidRPr="00A71419">
        <w:rPr>
          <w:rFonts w:ascii="Century Gothic" w:eastAsia="Tahoma" w:hAnsi="Century Gothic" w:cs="Tahoma"/>
          <w:sz w:val="20"/>
          <w:szCs w:val="20"/>
        </w:rPr>
        <w:t xml:space="preserve"> pri prevzemu in vgradnji tega proizvoda spoštovali ter se pri rokovanju po tam navedenih navodilih tudi ravnali tako pri projektiranju</w:t>
      </w:r>
      <w:r w:rsidRPr="00A71419">
        <w:rPr>
          <w:rFonts w:ascii="Century Gothic" w:eastAsia="Tahoma" w:hAnsi="Century Gothic" w:cs="Tahoma"/>
          <w:sz w:val="20"/>
          <w:szCs w:val="20"/>
        </w:rPr>
        <w:t xml:space="preserve"> vgradnje</w:t>
      </w:r>
      <w:r w:rsidR="00C22B93" w:rsidRPr="00A71419">
        <w:rPr>
          <w:rFonts w:ascii="Century Gothic" w:eastAsia="Tahoma" w:hAnsi="Century Gothic" w:cs="Tahoma"/>
          <w:sz w:val="20"/>
          <w:szCs w:val="20"/>
        </w:rPr>
        <w:t xml:space="preserve">, kot tudi pri </w:t>
      </w:r>
      <w:r w:rsidRPr="00A71419">
        <w:rPr>
          <w:rFonts w:ascii="Century Gothic" w:eastAsia="Tahoma" w:hAnsi="Century Gothic" w:cs="Tahoma"/>
          <w:sz w:val="20"/>
          <w:szCs w:val="20"/>
        </w:rPr>
        <w:t xml:space="preserve">sami </w:t>
      </w:r>
      <w:r w:rsidR="00C22B93" w:rsidRPr="00A71419">
        <w:rPr>
          <w:rFonts w:ascii="Century Gothic" w:eastAsia="Tahoma" w:hAnsi="Century Gothic" w:cs="Tahoma"/>
          <w:sz w:val="20"/>
          <w:szCs w:val="20"/>
        </w:rPr>
        <w:t xml:space="preserve">vgradnji navedenega gradbenega kompozita. </w:t>
      </w:r>
    </w:p>
    <w:p w14:paraId="7A0D4D01" w14:textId="77777777" w:rsidR="00B70F31" w:rsidRPr="00A71419" w:rsidRDefault="00B70F31" w:rsidP="00B70F31">
      <w:pPr>
        <w:spacing w:line="252" w:lineRule="auto"/>
        <w:jc w:val="both"/>
        <w:rPr>
          <w:rFonts w:ascii="Century Gothic" w:eastAsia="Tahoma" w:hAnsi="Century Gothic" w:cs="Tahoma"/>
          <w:sz w:val="20"/>
          <w:szCs w:val="20"/>
        </w:rPr>
      </w:pPr>
    </w:p>
    <w:p w14:paraId="651B5C62" w14:textId="29D5D336" w:rsidR="00B70F31" w:rsidRPr="00A71419" w:rsidRDefault="00B70F31" w:rsidP="00B70F31">
      <w:pPr>
        <w:ind w:left="4" w:right="20"/>
        <w:jc w:val="both"/>
        <w:rPr>
          <w:rFonts w:ascii="Century Gothic" w:hAnsi="Century Gothic"/>
          <w:sz w:val="20"/>
          <w:szCs w:val="20"/>
        </w:rPr>
      </w:pPr>
      <w:r w:rsidRPr="00A71419">
        <w:rPr>
          <w:rFonts w:ascii="Century Gothic" w:hAnsi="Century Gothic"/>
          <w:sz w:val="20"/>
          <w:szCs w:val="20"/>
        </w:rPr>
        <w:t>Zaradi specifičnih lastnosti CEROPIT-a ter z namenom</w:t>
      </w:r>
      <w:r w:rsidRPr="00A71419">
        <w:rPr>
          <w:rFonts w:ascii="Century Gothic" w:hAnsi="Century Gothic"/>
          <w:sz w:val="20"/>
          <w:szCs w:val="20"/>
        </w:rPr>
        <w:t xml:space="preserve"> </w:t>
      </w:r>
      <w:bookmarkStart w:id="3" w:name="_Hlk169640375"/>
      <w:r w:rsidRPr="00A71419">
        <w:rPr>
          <w:rFonts w:ascii="Century Gothic" w:eastAsia="Tahoma" w:hAnsi="Century Gothic" w:cs="Tahoma"/>
          <w:sz w:val="20"/>
          <w:szCs w:val="20"/>
        </w:rPr>
        <w:t>da se lastnosti proizvod</w:t>
      </w:r>
      <w:r w:rsidRPr="00A71419">
        <w:rPr>
          <w:rFonts w:ascii="Century Gothic" w:eastAsia="Tahoma" w:hAnsi="Century Gothic" w:cs="Tahoma"/>
          <w:sz w:val="20"/>
          <w:szCs w:val="20"/>
        </w:rPr>
        <w:t>a</w:t>
      </w:r>
      <w:r w:rsidRPr="00A71419">
        <w:rPr>
          <w:rFonts w:ascii="Century Gothic" w:eastAsia="Tahoma" w:hAnsi="Century Gothic" w:cs="Tahoma"/>
          <w:sz w:val="20"/>
          <w:szCs w:val="20"/>
        </w:rPr>
        <w:t xml:space="preserve"> ne b</w:t>
      </w:r>
      <w:r w:rsidRPr="00A71419">
        <w:rPr>
          <w:rFonts w:ascii="Century Gothic" w:eastAsia="Tahoma" w:hAnsi="Century Gothic" w:cs="Tahoma"/>
          <w:sz w:val="20"/>
          <w:szCs w:val="20"/>
        </w:rPr>
        <w:t>i</w:t>
      </w:r>
      <w:r w:rsidRPr="00A71419">
        <w:rPr>
          <w:rFonts w:ascii="Century Gothic" w:eastAsia="Tahoma" w:hAnsi="Century Gothic" w:cs="Tahoma"/>
          <w:sz w:val="20"/>
          <w:szCs w:val="20"/>
        </w:rPr>
        <w:t xml:space="preserve"> bistveno spremenile </w:t>
      </w:r>
      <w:r w:rsidRPr="00A71419">
        <w:rPr>
          <w:rFonts w:ascii="Century Gothic" w:eastAsia="Tahoma" w:hAnsi="Century Gothic" w:cs="Tahoma"/>
          <w:sz w:val="20"/>
          <w:szCs w:val="20"/>
        </w:rPr>
        <w:t xml:space="preserve">ter da bi </w:t>
      </w:r>
      <w:r w:rsidRPr="00A71419">
        <w:rPr>
          <w:rFonts w:ascii="Century Gothic" w:eastAsia="Tahoma" w:hAnsi="Century Gothic" w:cs="Tahoma"/>
          <w:sz w:val="20"/>
          <w:szCs w:val="20"/>
        </w:rPr>
        <w:t>proizvod doseg</w:t>
      </w:r>
      <w:r w:rsidRPr="00A71419">
        <w:rPr>
          <w:rFonts w:ascii="Century Gothic" w:eastAsia="Tahoma" w:hAnsi="Century Gothic" w:cs="Tahoma"/>
          <w:sz w:val="20"/>
          <w:szCs w:val="20"/>
        </w:rPr>
        <w:t>e</w:t>
      </w:r>
      <w:r w:rsidRPr="00A71419">
        <w:rPr>
          <w:rFonts w:ascii="Century Gothic" w:eastAsia="Tahoma" w:hAnsi="Century Gothic" w:cs="Tahoma"/>
          <w:sz w:val="20"/>
          <w:szCs w:val="20"/>
        </w:rPr>
        <w:t xml:space="preserve">l predpisane karakteristike tudi po </w:t>
      </w:r>
      <w:r w:rsidRPr="00A71419">
        <w:rPr>
          <w:rFonts w:ascii="Century Gothic" w:eastAsia="Tahoma" w:hAnsi="Century Gothic" w:cs="Tahoma"/>
          <w:sz w:val="20"/>
          <w:szCs w:val="20"/>
        </w:rPr>
        <w:t>n</w:t>
      </w:r>
      <w:r w:rsidR="00A71419" w:rsidRPr="00A71419">
        <w:rPr>
          <w:rFonts w:ascii="Century Gothic" w:eastAsia="Tahoma" w:hAnsi="Century Gothic" w:cs="Tahoma"/>
          <w:sz w:val="20"/>
          <w:szCs w:val="20"/>
        </w:rPr>
        <w:t>jeg</w:t>
      </w:r>
      <w:r w:rsidRPr="00A71419">
        <w:rPr>
          <w:rFonts w:ascii="Century Gothic" w:eastAsia="Tahoma" w:hAnsi="Century Gothic" w:cs="Tahoma"/>
          <w:sz w:val="20"/>
          <w:szCs w:val="20"/>
        </w:rPr>
        <w:t xml:space="preserve">ovi </w:t>
      </w:r>
      <w:r w:rsidRPr="00A71419">
        <w:rPr>
          <w:rFonts w:ascii="Century Gothic" w:eastAsia="Tahoma" w:hAnsi="Century Gothic" w:cs="Tahoma"/>
          <w:sz w:val="20"/>
          <w:szCs w:val="20"/>
        </w:rPr>
        <w:t>vgradnji</w:t>
      </w:r>
      <w:bookmarkEnd w:id="3"/>
      <w:r w:rsidRPr="00A71419">
        <w:rPr>
          <w:rFonts w:ascii="Century Gothic" w:hAnsi="Century Gothic"/>
          <w:sz w:val="20"/>
          <w:szCs w:val="20"/>
        </w:rPr>
        <w:t xml:space="preserve">, </w:t>
      </w:r>
      <w:r w:rsidRPr="00A71419">
        <w:rPr>
          <w:rFonts w:ascii="Century Gothic" w:eastAsia="Tahoma" w:hAnsi="Century Gothic" w:cs="Tahoma"/>
          <w:sz w:val="20"/>
          <w:szCs w:val="20"/>
        </w:rPr>
        <w:t xml:space="preserve">prevoz </w:t>
      </w:r>
      <w:r w:rsidR="00771D87">
        <w:rPr>
          <w:rFonts w:ascii="Century Gothic" w:eastAsia="Tahoma" w:hAnsi="Century Gothic" w:cs="Tahoma"/>
          <w:sz w:val="20"/>
          <w:szCs w:val="20"/>
        </w:rPr>
        <w:t xml:space="preserve">prevzetega CEROPIT-a </w:t>
      </w:r>
      <w:r w:rsidRPr="00A71419">
        <w:rPr>
          <w:rFonts w:ascii="Century Gothic" w:eastAsia="Tahoma" w:hAnsi="Century Gothic" w:cs="Tahoma"/>
          <w:sz w:val="20"/>
          <w:szCs w:val="20"/>
        </w:rPr>
        <w:t xml:space="preserve">do mesta </w:t>
      </w:r>
      <w:r w:rsidR="00771D87">
        <w:rPr>
          <w:rFonts w:ascii="Century Gothic" w:eastAsia="Tahoma" w:hAnsi="Century Gothic" w:cs="Tahoma"/>
          <w:sz w:val="20"/>
          <w:szCs w:val="20"/>
        </w:rPr>
        <w:t xml:space="preserve">njegove </w:t>
      </w:r>
      <w:r w:rsidRPr="00A71419">
        <w:rPr>
          <w:rFonts w:ascii="Century Gothic" w:eastAsia="Tahoma" w:hAnsi="Century Gothic" w:cs="Tahoma"/>
          <w:sz w:val="20"/>
          <w:szCs w:val="20"/>
        </w:rPr>
        <w:t>vgradnje zagotavlja naročnik</w:t>
      </w:r>
      <w:r w:rsidRPr="00A71419">
        <w:rPr>
          <w:rFonts w:ascii="Century Gothic" w:eastAsia="Tahoma" w:hAnsi="Century Gothic" w:cs="Tahoma"/>
          <w:sz w:val="20"/>
          <w:szCs w:val="20"/>
        </w:rPr>
        <w:t xml:space="preserve">, </w:t>
      </w:r>
      <w:r w:rsidRPr="00A71419">
        <w:rPr>
          <w:rFonts w:ascii="Century Gothic" w:hAnsi="Century Gothic"/>
          <w:sz w:val="20"/>
          <w:szCs w:val="20"/>
        </w:rPr>
        <w:t>skladno s prevozno klavzulo FCA, na strani naročnika.</w:t>
      </w:r>
    </w:p>
    <w:p w14:paraId="430374C9" w14:textId="484E0E82" w:rsidR="00B70F31" w:rsidRPr="00A71419" w:rsidRDefault="00B70F31" w:rsidP="00B70F31">
      <w:pPr>
        <w:ind w:left="4" w:right="20"/>
        <w:jc w:val="both"/>
        <w:rPr>
          <w:rFonts w:ascii="Century Gothic" w:hAnsi="Century Gothic"/>
          <w:sz w:val="20"/>
          <w:szCs w:val="20"/>
        </w:rPr>
      </w:pPr>
    </w:p>
    <w:p w14:paraId="08F8F010" w14:textId="2069A002" w:rsidR="00D4743D" w:rsidRPr="00A71419" w:rsidRDefault="00B70F31" w:rsidP="00D4743D">
      <w:pPr>
        <w:spacing w:line="252" w:lineRule="auto"/>
        <w:jc w:val="both"/>
        <w:rPr>
          <w:rFonts w:ascii="Century Gothic" w:hAnsi="Century Gothic"/>
          <w:sz w:val="20"/>
          <w:szCs w:val="20"/>
        </w:rPr>
      </w:pPr>
      <w:r w:rsidRPr="00A71419">
        <w:rPr>
          <w:rFonts w:ascii="Century Gothic" w:eastAsia="Tahoma" w:hAnsi="Century Gothic" w:cs="Tahoma"/>
          <w:sz w:val="20"/>
          <w:szCs w:val="20"/>
        </w:rPr>
        <w:t xml:space="preserve">Okvirni sporazum se bo izvajal v </w:t>
      </w:r>
      <w:r w:rsidR="00D4743D" w:rsidRPr="00A71419">
        <w:rPr>
          <w:rFonts w:ascii="Century Gothic" w:eastAsia="Tahoma" w:hAnsi="Century Gothic" w:cs="Tahoma"/>
          <w:sz w:val="20"/>
          <w:szCs w:val="20"/>
        </w:rPr>
        <w:t xml:space="preserve">količinah in dinamiki, ki jih naročnik po obsegu in časovno ne more vnaprej </w:t>
      </w:r>
      <w:r w:rsidRPr="00A71419">
        <w:rPr>
          <w:rFonts w:ascii="Century Gothic" w:eastAsia="Tahoma" w:hAnsi="Century Gothic" w:cs="Tahoma"/>
          <w:sz w:val="20"/>
          <w:szCs w:val="20"/>
        </w:rPr>
        <w:t xml:space="preserve">natančno </w:t>
      </w:r>
      <w:r w:rsidR="00D4743D" w:rsidRPr="00A71419">
        <w:rPr>
          <w:rFonts w:ascii="Century Gothic" w:eastAsia="Tahoma" w:hAnsi="Century Gothic" w:cs="Tahoma"/>
          <w:sz w:val="20"/>
          <w:szCs w:val="20"/>
        </w:rPr>
        <w:t>določiti,</w:t>
      </w:r>
      <w:r w:rsidR="00C22B93" w:rsidRPr="00A71419">
        <w:rPr>
          <w:rFonts w:ascii="Century Gothic" w:eastAsia="Tahoma" w:hAnsi="Century Gothic" w:cs="Tahoma"/>
          <w:sz w:val="20"/>
          <w:szCs w:val="20"/>
        </w:rPr>
        <w:t xml:space="preserve"> predvidoma pa </w:t>
      </w:r>
      <w:r w:rsidRPr="00A71419">
        <w:rPr>
          <w:rFonts w:ascii="Century Gothic" w:eastAsia="Tahoma" w:hAnsi="Century Gothic" w:cs="Tahoma"/>
          <w:sz w:val="20"/>
          <w:szCs w:val="20"/>
        </w:rPr>
        <w:t xml:space="preserve">naročnik letno proizvede </w:t>
      </w:r>
      <w:r w:rsidR="00C22B93" w:rsidRPr="00A71419">
        <w:rPr>
          <w:rFonts w:ascii="Century Gothic" w:eastAsia="Tahoma" w:hAnsi="Century Gothic" w:cs="Tahoma"/>
          <w:sz w:val="20"/>
          <w:szCs w:val="20"/>
        </w:rPr>
        <w:t xml:space="preserve">okvirno 9.000 ton </w:t>
      </w:r>
      <w:r w:rsidRPr="00A71419">
        <w:rPr>
          <w:rFonts w:ascii="Century Gothic" w:eastAsia="Tahoma" w:hAnsi="Century Gothic" w:cs="Tahoma"/>
          <w:sz w:val="20"/>
          <w:szCs w:val="20"/>
        </w:rPr>
        <w:t xml:space="preserve">CEROPIT-a </w:t>
      </w:r>
      <w:r w:rsidR="00C22B93" w:rsidRPr="00A71419">
        <w:rPr>
          <w:rFonts w:ascii="Century Gothic" w:eastAsia="Tahoma" w:hAnsi="Century Gothic" w:cs="Tahoma"/>
          <w:sz w:val="20"/>
          <w:szCs w:val="20"/>
        </w:rPr>
        <w:t>na  let</w:t>
      </w:r>
      <w:r w:rsidRPr="00A71419">
        <w:rPr>
          <w:rFonts w:ascii="Century Gothic" w:eastAsia="Tahoma" w:hAnsi="Century Gothic" w:cs="Tahoma"/>
          <w:sz w:val="20"/>
          <w:szCs w:val="20"/>
        </w:rPr>
        <w:t>o</w:t>
      </w:r>
      <w:r w:rsidR="00C22B93" w:rsidRPr="00A71419">
        <w:rPr>
          <w:rFonts w:ascii="Century Gothic" w:eastAsia="Tahoma" w:hAnsi="Century Gothic" w:cs="Tahoma"/>
          <w:sz w:val="20"/>
          <w:szCs w:val="20"/>
        </w:rPr>
        <w:t xml:space="preserve">, </w:t>
      </w:r>
      <w:r w:rsidR="00771D87">
        <w:rPr>
          <w:rFonts w:ascii="Century Gothic" w:eastAsia="Tahoma" w:hAnsi="Century Gothic" w:cs="Tahoma"/>
          <w:sz w:val="20"/>
          <w:szCs w:val="20"/>
        </w:rPr>
        <w:t>to je</w:t>
      </w:r>
      <w:r w:rsidR="00C22B93" w:rsidRPr="00A71419">
        <w:rPr>
          <w:rFonts w:ascii="Century Gothic" w:eastAsia="Tahoma" w:hAnsi="Century Gothic" w:cs="Tahoma"/>
          <w:sz w:val="20"/>
          <w:szCs w:val="20"/>
        </w:rPr>
        <w:t xml:space="preserve"> 36.000 ton v štirih letih izvajanja okvirnega</w:t>
      </w:r>
      <w:r w:rsidRPr="00A71419">
        <w:rPr>
          <w:rFonts w:ascii="Century Gothic" w:eastAsia="Tahoma" w:hAnsi="Century Gothic" w:cs="Tahoma"/>
          <w:sz w:val="20"/>
          <w:szCs w:val="20"/>
        </w:rPr>
        <w:t xml:space="preserve"> sporazuma, </w:t>
      </w:r>
      <w:r w:rsidR="00D4743D" w:rsidRPr="00A71419">
        <w:rPr>
          <w:rFonts w:ascii="Century Gothic" w:eastAsia="Tahoma" w:hAnsi="Century Gothic" w:cs="Tahoma"/>
          <w:sz w:val="20"/>
          <w:szCs w:val="20"/>
        </w:rPr>
        <w:t xml:space="preserve">vse v skladu s pogoji iz razpisne dokumentacije naročnika in na podlagi ponudbe izvajalca št. ____________ z dne _______________, ki je priloga št. 1 tega okvirnega sporazuma (v nadaljevanju: ponudba), </w:t>
      </w:r>
      <w:r w:rsidRPr="00A71419">
        <w:rPr>
          <w:rFonts w:ascii="Century Gothic" w:eastAsia="Tahoma" w:hAnsi="Century Gothic" w:cs="Tahoma"/>
          <w:sz w:val="20"/>
          <w:szCs w:val="20"/>
        </w:rPr>
        <w:t>kakor nadalje tudi</w:t>
      </w:r>
      <w:r w:rsidR="00D4743D" w:rsidRPr="00A71419">
        <w:rPr>
          <w:rFonts w:ascii="Century Gothic" w:eastAsia="Tahoma" w:hAnsi="Century Gothic" w:cs="Tahoma"/>
          <w:sz w:val="20"/>
          <w:szCs w:val="20"/>
        </w:rPr>
        <w:t xml:space="preserve"> v skladu s pravili stroke, s skrbnostjo dobrega strokovnjaka ter v skladu z določili tega okvirnega sporazuma.</w:t>
      </w:r>
    </w:p>
    <w:p w14:paraId="511E5D85" w14:textId="77777777" w:rsidR="00D4743D" w:rsidRPr="00A71419" w:rsidRDefault="00D4743D" w:rsidP="00D4743D">
      <w:pPr>
        <w:spacing w:line="245" w:lineRule="exact"/>
        <w:rPr>
          <w:rFonts w:ascii="Century Gothic" w:hAnsi="Century Gothic"/>
          <w:sz w:val="20"/>
          <w:szCs w:val="20"/>
        </w:rPr>
      </w:pPr>
    </w:p>
    <w:p w14:paraId="19DB5C17" w14:textId="51A78084" w:rsidR="00771D87" w:rsidRDefault="00B70F31" w:rsidP="00B70F31">
      <w:pPr>
        <w:jc w:val="both"/>
        <w:rPr>
          <w:rFonts w:ascii="Century Gothic" w:eastAsia="Tahoma" w:hAnsi="Century Gothic" w:cs="Tahoma"/>
          <w:sz w:val="20"/>
          <w:szCs w:val="20"/>
        </w:rPr>
      </w:pPr>
      <w:r w:rsidRPr="00A71419">
        <w:rPr>
          <w:rFonts w:ascii="Century Gothic" w:eastAsia="Tahoma" w:hAnsi="Century Gothic" w:cs="Tahoma"/>
          <w:sz w:val="20"/>
          <w:szCs w:val="20"/>
        </w:rPr>
        <w:t>Prevzem CEROPIT-a bo zaradi njegovih specifičnih lastnosti</w:t>
      </w:r>
      <w:r w:rsidR="00D4743D" w:rsidRPr="00A71419">
        <w:rPr>
          <w:rFonts w:ascii="Century Gothic" w:eastAsia="Tahoma" w:hAnsi="Century Gothic" w:cs="Tahoma"/>
          <w:sz w:val="20"/>
          <w:szCs w:val="20"/>
        </w:rPr>
        <w:t xml:space="preserve"> potekal sukcesivn</w:t>
      </w:r>
      <w:r w:rsidRPr="00A71419">
        <w:rPr>
          <w:rFonts w:ascii="Century Gothic" w:eastAsia="Tahoma" w:hAnsi="Century Gothic" w:cs="Tahoma"/>
          <w:sz w:val="20"/>
          <w:szCs w:val="20"/>
        </w:rPr>
        <w:t>o in po vsakokratnem predhodnem dogovoru z izvajalcem</w:t>
      </w:r>
      <w:r w:rsidR="00290776">
        <w:rPr>
          <w:rFonts w:ascii="Century Gothic" w:eastAsia="Tahoma" w:hAnsi="Century Gothic" w:cs="Tahoma"/>
          <w:sz w:val="20"/>
          <w:szCs w:val="20"/>
        </w:rPr>
        <w:t xml:space="preserve"> ali izvajalci</w:t>
      </w:r>
      <w:r w:rsidRPr="00A71419">
        <w:rPr>
          <w:rFonts w:ascii="Century Gothic" w:eastAsia="Tahoma" w:hAnsi="Century Gothic" w:cs="Tahoma"/>
          <w:sz w:val="20"/>
          <w:szCs w:val="20"/>
        </w:rPr>
        <w:t>, ki bo</w:t>
      </w:r>
      <w:r w:rsidR="00290776">
        <w:rPr>
          <w:rFonts w:ascii="Century Gothic" w:eastAsia="Tahoma" w:hAnsi="Century Gothic" w:cs="Tahoma"/>
          <w:sz w:val="20"/>
          <w:szCs w:val="20"/>
        </w:rPr>
        <w:t>do</w:t>
      </w:r>
      <w:r w:rsidRPr="00A71419">
        <w:rPr>
          <w:rFonts w:ascii="Century Gothic" w:eastAsia="Tahoma" w:hAnsi="Century Gothic" w:cs="Tahoma"/>
          <w:sz w:val="20"/>
          <w:szCs w:val="20"/>
        </w:rPr>
        <w:t xml:space="preserve"> v posameznem 12-mesečnem obdobju v postopku odpiranja konkurence podal</w:t>
      </w:r>
      <w:r w:rsidR="00290776">
        <w:rPr>
          <w:rFonts w:ascii="Century Gothic" w:eastAsia="Tahoma" w:hAnsi="Century Gothic" w:cs="Tahoma"/>
          <w:sz w:val="20"/>
          <w:szCs w:val="20"/>
        </w:rPr>
        <w:t>i</w:t>
      </w:r>
      <w:r w:rsidRPr="00A71419">
        <w:rPr>
          <w:rFonts w:ascii="Century Gothic" w:eastAsia="Tahoma" w:hAnsi="Century Gothic" w:cs="Tahoma"/>
          <w:sz w:val="20"/>
          <w:szCs w:val="20"/>
        </w:rPr>
        <w:t xml:space="preserve"> ekonomsko najugodnejšo ponudbo</w:t>
      </w:r>
      <w:r w:rsidR="00D4743D" w:rsidRPr="00A71419">
        <w:rPr>
          <w:rFonts w:ascii="Century Gothic" w:eastAsia="Tahoma" w:hAnsi="Century Gothic" w:cs="Tahoma"/>
          <w:sz w:val="20"/>
          <w:szCs w:val="20"/>
        </w:rPr>
        <w:t xml:space="preserve">, </w:t>
      </w:r>
      <w:r w:rsidR="00290776">
        <w:rPr>
          <w:rFonts w:ascii="Century Gothic" w:eastAsia="Tahoma" w:hAnsi="Century Gothic" w:cs="Tahoma"/>
          <w:sz w:val="20"/>
          <w:szCs w:val="20"/>
        </w:rPr>
        <w:t>za prevzem tolikšnih količin CEROPIT-a, kot se je izvajalec</w:t>
      </w:r>
      <w:r w:rsidR="00771D87">
        <w:rPr>
          <w:rFonts w:ascii="Century Gothic" w:eastAsia="Tahoma" w:hAnsi="Century Gothic" w:cs="Tahoma"/>
          <w:sz w:val="20"/>
          <w:szCs w:val="20"/>
        </w:rPr>
        <w:t xml:space="preserve"> / kot so se izvajalci,</w:t>
      </w:r>
      <w:r w:rsidR="00290776">
        <w:rPr>
          <w:rFonts w:ascii="Century Gothic" w:eastAsia="Tahoma" w:hAnsi="Century Gothic" w:cs="Tahoma"/>
          <w:sz w:val="20"/>
          <w:szCs w:val="20"/>
        </w:rPr>
        <w:t xml:space="preserve"> s  svojo ponudbo zavezal</w:t>
      </w:r>
      <w:r w:rsidR="00771D87">
        <w:rPr>
          <w:rFonts w:ascii="Century Gothic" w:eastAsia="Tahoma" w:hAnsi="Century Gothic" w:cs="Tahoma"/>
          <w:sz w:val="20"/>
          <w:szCs w:val="20"/>
        </w:rPr>
        <w:t>/i</w:t>
      </w:r>
      <w:r w:rsidR="00290776">
        <w:rPr>
          <w:rFonts w:ascii="Century Gothic" w:eastAsia="Tahoma" w:hAnsi="Century Gothic" w:cs="Tahoma"/>
          <w:sz w:val="20"/>
          <w:szCs w:val="20"/>
        </w:rPr>
        <w:t xml:space="preserve"> prevzeti</w:t>
      </w:r>
      <w:r w:rsidR="00771D87">
        <w:rPr>
          <w:rFonts w:ascii="Century Gothic" w:eastAsia="Tahoma" w:hAnsi="Century Gothic" w:cs="Tahoma"/>
          <w:sz w:val="20"/>
          <w:szCs w:val="20"/>
        </w:rPr>
        <w:t xml:space="preserve"> ter bodo za posamezno 12 mesečno obdobje z naročnikom sklenili pogodbo o prevzemu</w:t>
      </w:r>
      <w:r w:rsidR="00290776">
        <w:rPr>
          <w:rFonts w:ascii="Century Gothic" w:eastAsia="Tahoma" w:hAnsi="Century Gothic" w:cs="Tahoma"/>
          <w:sz w:val="20"/>
          <w:szCs w:val="20"/>
        </w:rPr>
        <w:t xml:space="preserve">. </w:t>
      </w:r>
    </w:p>
    <w:p w14:paraId="14F68AA4" w14:textId="504FDD79" w:rsidR="00D4743D" w:rsidRPr="00A71419" w:rsidRDefault="00290776" w:rsidP="00B70F31">
      <w:pPr>
        <w:jc w:val="both"/>
        <w:rPr>
          <w:rFonts w:ascii="Century Gothic" w:hAnsi="Century Gothic"/>
          <w:sz w:val="20"/>
          <w:szCs w:val="20"/>
        </w:rPr>
      </w:pPr>
      <w:r>
        <w:rPr>
          <w:rFonts w:ascii="Century Gothic" w:eastAsia="Tahoma" w:hAnsi="Century Gothic" w:cs="Tahoma"/>
          <w:sz w:val="20"/>
          <w:szCs w:val="20"/>
        </w:rPr>
        <w:t xml:space="preserve">V kolikor v posameznem 12-mesečnem obdobju eden izmed izvajalcev, podpisnikov tega okvirnega sporazuma, ne bo pripravljen prevzeti celotnih razpisanih količin CEROPITA, </w:t>
      </w:r>
      <w:r w:rsidR="00771D87">
        <w:rPr>
          <w:rFonts w:ascii="Century Gothic" w:eastAsia="Tahoma" w:hAnsi="Century Gothic" w:cs="Tahoma"/>
          <w:sz w:val="20"/>
          <w:szCs w:val="20"/>
        </w:rPr>
        <w:t xml:space="preserve">bo naročnik za preostale količine CEROPIT-a do popolne izpraznitve zalog, sklenil pogodbo o prevzemu CEROPIT-a z naslednjim ekonomsko najugodnejšim izvajalcem – glede na edino merilo – najnižja ponudbena cena na enoto mere (t) v EUR brez DDV in nato naprej do popolnega izčrpanja zalog CEROPIT-a glede na razpisane količine v posameznem 12-mesečnem obdobju. </w:t>
      </w:r>
    </w:p>
    <w:p w14:paraId="51316874" w14:textId="77777777" w:rsidR="00D4743D" w:rsidRPr="00A71419" w:rsidRDefault="00D4743D" w:rsidP="00D4743D">
      <w:pPr>
        <w:spacing w:line="244" w:lineRule="exact"/>
        <w:rPr>
          <w:rFonts w:ascii="Century Gothic" w:hAnsi="Century Gothic"/>
          <w:sz w:val="20"/>
          <w:szCs w:val="20"/>
        </w:rPr>
      </w:pPr>
    </w:p>
    <w:p w14:paraId="6F8110CA" w14:textId="77777777" w:rsidR="00D4743D" w:rsidRPr="00A71419" w:rsidRDefault="00D4743D" w:rsidP="00D4743D">
      <w:pPr>
        <w:numPr>
          <w:ilvl w:val="0"/>
          <w:numId w:val="4"/>
        </w:numPr>
        <w:tabs>
          <w:tab w:val="left" w:pos="4700"/>
        </w:tabs>
        <w:ind w:left="4700" w:hanging="417"/>
        <w:rPr>
          <w:rFonts w:ascii="Century Gothic" w:eastAsia="Tahoma" w:hAnsi="Century Gothic" w:cs="Tahoma"/>
          <w:sz w:val="20"/>
          <w:szCs w:val="20"/>
        </w:rPr>
      </w:pPr>
      <w:r w:rsidRPr="00A71419">
        <w:rPr>
          <w:rFonts w:ascii="Century Gothic" w:eastAsia="Tahoma" w:hAnsi="Century Gothic" w:cs="Tahoma"/>
          <w:sz w:val="20"/>
          <w:szCs w:val="20"/>
        </w:rPr>
        <w:t>člen</w:t>
      </w:r>
    </w:p>
    <w:p w14:paraId="456E0FBE" w14:textId="77777777" w:rsidR="00D4743D" w:rsidRPr="00A71419" w:rsidRDefault="00D4743D" w:rsidP="00D4743D">
      <w:pPr>
        <w:spacing w:line="240" w:lineRule="exact"/>
        <w:rPr>
          <w:rFonts w:ascii="Century Gothic" w:hAnsi="Century Gothic"/>
          <w:sz w:val="20"/>
          <w:szCs w:val="20"/>
        </w:rPr>
      </w:pPr>
    </w:p>
    <w:p w14:paraId="2A5EB754" w14:textId="49FD8C7D" w:rsidR="00D4743D" w:rsidRPr="00A71419" w:rsidRDefault="00D4743D" w:rsidP="00D4743D">
      <w:pPr>
        <w:spacing w:line="239" w:lineRule="auto"/>
        <w:jc w:val="both"/>
        <w:rPr>
          <w:rFonts w:ascii="Century Gothic" w:hAnsi="Century Gothic"/>
          <w:sz w:val="20"/>
          <w:szCs w:val="20"/>
        </w:rPr>
      </w:pPr>
      <w:r w:rsidRPr="00A71419">
        <w:rPr>
          <w:rFonts w:ascii="Century Gothic" w:eastAsia="Tahoma" w:hAnsi="Century Gothic" w:cs="Tahoma"/>
          <w:sz w:val="20"/>
          <w:szCs w:val="20"/>
        </w:rPr>
        <w:t>Izvajal</w:t>
      </w:r>
      <w:r w:rsidR="00C22AE5" w:rsidRPr="00A71419">
        <w:rPr>
          <w:rFonts w:ascii="Century Gothic" w:eastAsia="Tahoma" w:hAnsi="Century Gothic" w:cs="Tahoma"/>
          <w:sz w:val="20"/>
          <w:szCs w:val="20"/>
        </w:rPr>
        <w:t>ci</w:t>
      </w:r>
      <w:r w:rsidRPr="00A71419">
        <w:rPr>
          <w:rFonts w:ascii="Century Gothic" w:eastAsia="Tahoma" w:hAnsi="Century Gothic" w:cs="Tahoma"/>
          <w:sz w:val="20"/>
          <w:szCs w:val="20"/>
        </w:rPr>
        <w:t xml:space="preserve"> potrjuje</w:t>
      </w:r>
      <w:r w:rsidR="00C22AE5" w:rsidRPr="00A71419">
        <w:rPr>
          <w:rFonts w:ascii="Century Gothic" w:eastAsia="Tahoma" w:hAnsi="Century Gothic" w:cs="Tahoma"/>
          <w:sz w:val="20"/>
          <w:szCs w:val="20"/>
        </w:rPr>
        <w:t>jo</w:t>
      </w:r>
      <w:r w:rsidRPr="00A71419">
        <w:rPr>
          <w:rFonts w:ascii="Century Gothic" w:eastAsia="Tahoma" w:hAnsi="Century Gothic" w:cs="Tahoma"/>
          <w:sz w:val="20"/>
          <w:szCs w:val="20"/>
        </w:rPr>
        <w:t xml:space="preserve"> in jamči</w:t>
      </w:r>
      <w:r w:rsidR="00C22AE5" w:rsidRPr="00A71419">
        <w:rPr>
          <w:rFonts w:ascii="Century Gothic" w:eastAsia="Tahoma" w:hAnsi="Century Gothic" w:cs="Tahoma"/>
          <w:sz w:val="20"/>
          <w:szCs w:val="20"/>
        </w:rPr>
        <w:t>jo</w:t>
      </w:r>
      <w:r w:rsidRPr="00A71419">
        <w:rPr>
          <w:rFonts w:ascii="Century Gothic" w:eastAsia="Tahoma" w:hAnsi="Century Gothic" w:cs="Tahoma"/>
          <w:sz w:val="20"/>
          <w:szCs w:val="20"/>
        </w:rPr>
        <w:t xml:space="preserve">, da </w:t>
      </w:r>
      <w:r w:rsidR="00C22AE5" w:rsidRPr="00A71419">
        <w:rPr>
          <w:rFonts w:ascii="Century Gothic" w:eastAsia="Tahoma" w:hAnsi="Century Gothic" w:cs="Tahoma"/>
          <w:sz w:val="20"/>
          <w:szCs w:val="20"/>
        </w:rPr>
        <w:t>so</w:t>
      </w:r>
      <w:r w:rsidRPr="00A71419">
        <w:rPr>
          <w:rFonts w:ascii="Century Gothic" w:eastAsia="Tahoma" w:hAnsi="Century Gothic" w:cs="Tahoma"/>
          <w:sz w:val="20"/>
          <w:szCs w:val="20"/>
        </w:rPr>
        <w:t xml:space="preserve"> pridobil</w:t>
      </w:r>
      <w:r w:rsidR="00C22AE5" w:rsidRPr="00A71419">
        <w:rPr>
          <w:rFonts w:ascii="Century Gothic" w:eastAsia="Tahoma" w:hAnsi="Century Gothic" w:cs="Tahoma"/>
          <w:sz w:val="20"/>
          <w:szCs w:val="20"/>
        </w:rPr>
        <w:t>i</w:t>
      </w:r>
      <w:r w:rsidRPr="00A71419">
        <w:rPr>
          <w:rFonts w:ascii="Century Gothic" w:eastAsia="Tahoma" w:hAnsi="Century Gothic" w:cs="Tahoma"/>
          <w:sz w:val="20"/>
          <w:szCs w:val="20"/>
        </w:rPr>
        <w:t xml:space="preserve"> vse podatke, ki se nanašajo na predmet okvirnega sporazuma</w:t>
      </w:r>
      <w:r w:rsidR="00C22AE5" w:rsidRPr="00A71419">
        <w:rPr>
          <w:rFonts w:ascii="Century Gothic" w:eastAsia="Tahoma" w:hAnsi="Century Gothic" w:cs="Tahoma"/>
          <w:sz w:val="20"/>
          <w:szCs w:val="20"/>
        </w:rPr>
        <w:t xml:space="preserve"> in</w:t>
      </w:r>
      <w:r w:rsidRPr="00A71419">
        <w:rPr>
          <w:rFonts w:ascii="Century Gothic" w:eastAsia="Tahoma" w:hAnsi="Century Gothic" w:cs="Tahoma"/>
          <w:sz w:val="20"/>
          <w:szCs w:val="20"/>
        </w:rPr>
        <w:t xml:space="preserve"> ki bi lahko vplivali na vrednost okvirnega sporazuma ali razčlenitev vrednosti okvirnega sporazuma, ali na njegove pravice in obveznosti po tem okvirnem sporazumu. Izvajal</w:t>
      </w:r>
      <w:r w:rsidR="00C22AE5" w:rsidRPr="00A71419">
        <w:rPr>
          <w:rFonts w:ascii="Century Gothic" w:eastAsia="Tahoma" w:hAnsi="Century Gothic" w:cs="Tahoma"/>
          <w:sz w:val="20"/>
          <w:szCs w:val="20"/>
        </w:rPr>
        <w:t>ci</w:t>
      </w:r>
      <w:r w:rsidRPr="00A71419">
        <w:rPr>
          <w:rFonts w:ascii="Century Gothic" w:eastAsia="Tahoma" w:hAnsi="Century Gothic" w:cs="Tahoma"/>
          <w:sz w:val="20"/>
          <w:szCs w:val="20"/>
        </w:rPr>
        <w:t xml:space="preserve"> se izrecno odpoveduje</w:t>
      </w:r>
      <w:r w:rsidR="00C22AE5" w:rsidRPr="00A71419">
        <w:rPr>
          <w:rFonts w:ascii="Century Gothic" w:eastAsia="Tahoma" w:hAnsi="Century Gothic" w:cs="Tahoma"/>
          <w:sz w:val="20"/>
          <w:szCs w:val="20"/>
        </w:rPr>
        <w:t>jo</w:t>
      </w:r>
      <w:r w:rsidRPr="00A71419">
        <w:rPr>
          <w:rFonts w:ascii="Century Gothic" w:eastAsia="Tahoma" w:hAnsi="Century Gothic" w:cs="Tahoma"/>
          <w:sz w:val="20"/>
          <w:szCs w:val="20"/>
        </w:rPr>
        <w:t xml:space="preserve"> vsem zahtevkom do naročnika, ki bi izvirali iz njegove morebitne </w:t>
      </w:r>
      <w:proofErr w:type="spellStart"/>
      <w:r w:rsidRPr="00A71419">
        <w:rPr>
          <w:rFonts w:ascii="Century Gothic" w:eastAsia="Tahoma" w:hAnsi="Century Gothic" w:cs="Tahoma"/>
          <w:sz w:val="20"/>
          <w:szCs w:val="20"/>
        </w:rPr>
        <w:t>neseznanjenosti</w:t>
      </w:r>
      <w:proofErr w:type="spellEnd"/>
      <w:r w:rsidRPr="00A71419">
        <w:rPr>
          <w:rFonts w:ascii="Century Gothic" w:eastAsia="Tahoma" w:hAnsi="Century Gothic" w:cs="Tahoma"/>
          <w:sz w:val="20"/>
          <w:szCs w:val="20"/>
        </w:rPr>
        <w:t xml:space="preserve"> s pogoji po tem okvirnem sporazumu.</w:t>
      </w:r>
    </w:p>
    <w:p w14:paraId="0EABDA0D" w14:textId="77777777" w:rsidR="00D4743D" w:rsidRPr="00A71419" w:rsidRDefault="00D4743D" w:rsidP="00D4743D">
      <w:pPr>
        <w:spacing w:line="249" w:lineRule="exact"/>
        <w:rPr>
          <w:rFonts w:ascii="Century Gothic" w:hAnsi="Century Gothic"/>
          <w:sz w:val="20"/>
          <w:szCs w:val="20"/>
        </w:rPr>
      </w:pPr>
    </w:p>
    <w:p w14:paraId="71D8D19A" w14:textId="77777777" w:rsidR="00D4743D" w:rsidRPr="00A71419" w:rsidRDefault="00D4743D" w:rsidP="00D4743D">
      <w:pPr>
        <w:spacing w:line="238" w:lineRule="auto"/>
        <w:ind w:right="20"/>
        <w:jc w:val="both"/>
        <w:rPr>
          <w:rFonts w:ascii="Century Gothic" w:hAnsi="Century Gothic"/>
          <w:sz w:val="20"/>
          <w:szCs w:val="20"/>
        </w:rPr>
      </w:pPr>
      <w:r w:rsidRPr="00A71419">
        <w:rPr>
          <w:rFonts w:ascii="Century Gothic" w:eastAsia="Tahoma" w:hAnsi="Century Gothic" w:cs="Tahoma"/>
          <w:sz w:val="20"/>
          <w:szCs w:val="20"/>
        </w:rPr>
        <w:t>Izvajalec izjavlja, da so mu razumljivi in jasni pogoji in okoliščine za pravilno izvedbo obveznosti iz okvirnega sporazuma.</w:t>
      </w:r>
    </w:p>
    <w:p w14:paraId="25EDF995" w14:textId="77777777" w:rsidR="00D4743D" w:rsidRPr="00A71419" w:rsidRDefault="00D4743D" w:rsidP="00D4743D">
      <w:pPr>
        <w:spacing w:line="245" w:lineRule="exact"/>
        <w:rPr>
          <w:rFonts w:ascii="Century Gothic" w:hAnsi="Century Gothic"/>
          <w:sz w:val="20"/>
          <w:szCs w:val="20"/>
        </w:rPr>
      </w:pPr>
    </w:p>
    <w:p w14:paraId="358C8DB0" w14:textId="77777777" w:rsidR="00D4743D" w:rsidRPr="00A71419" w:rsidRDefault="00D4743D" w:rsidP="00D4743D">
      <w:pPr>
        <w:numPr>
          <w:ilvl w:val="0"/>
          <w:numId w:val="5"/>
        </w:numPr>
        <w:tabs>
          <w:tab w:val="left" w:pos="4700"/>
        </w:tabs>
        <w:ind w:left="4700" w:hanging="417"/>
        <w:rPr>
          <w:rFonts w:ascii="Century Gothic" w:eastAsia="Tahoma" w:hAnsi="Century Gothic" w:cs="Tahoma"/>
          <w:sz w:val="20"/>
          <w:szCs w:val="20"/>
        </w:rPr>
      </w:pPr>
      <w:r w:rsidRPr="00A71419">
        <w:rPr>
          <w:rFonts w:ascii="Century Gothic" w:eastAsia="Tahoma" w:hAnsi="Century Gothic" w:cs="Tahoma"/>
          <w:sz w:val="20"/>
          <w:szCs w:val="20"/>
        </w:rPr>
        <w:t>člen</w:t>
      </w:r>
    </w:p>
    <w:p w14:paraId="6C247A7E" w14:textId="77777777" w:rsidR="00D4743D" w:rsidRPr="00A71419" w:rsidRDefault="00D4743D" w:rsidP="00D4743D">
      <w:pPr>
        <w:spacing w:line="240" w:lineRule="exact"/>
        <w:rPr>
          <w:rFonts w:ascii="Century Gothic" w:hAnsi="Century Gothic"/>
          <w:sz w:val="20"/>
          <w:szCs w:val="20"/>
        </w:rPr>
      </w:pPr>
    </w:p>
    <w:p w14:paraId="4E7C20A5" w14:textId="77777777" w:rsidR="00D4743D" w:rsidRPr="00A71419" w:rsidRDefault="00D4743D" w:rsidP="00D4743D">
      <w:pPr>
        <w:ind w:right="20"/>
        <w:jc w:val="both"/>
        <w:rPr>
          <w:rFonts w:ascii="Century Gothic" w:hAnsi="Century Gothic"/>
          <w:sz w:val="20"/>
          <w:szCs w:val="20"/>
        </w:rPr>
      </w:pPr>
      <w:r w:rsidRPr="00A71419">
        <w:rPr>
          <w:rFonts w:ascii="Century Gothic" w:eastAsia="Tahoma" w:hAnsi="Century Gothic" w:cs="Tahoma"/>
          <w:sz w:val="20"/>
          <w:szCs w:val="20"/>
        </w:rPr>
        <w:t>S sklenitvijo tega okvirnega sporazuma se naročnik zavezuje, da bo izvajalcu za izvedbo storitev po predmetnem okvirnem sporazumu, dal na razpolago vso potrebno dokumentacijo in informacije, mu dajal navodila in mu za opravljene storitve plačal, v skladu z določili tega okvirnega sporazuma.</w:t>
      </w:r>
    </w:p>
    <w:p w14:paraId="0AFD30F0" w14:textId="77777777" w:rsidR="00D4743D" w:rsidRPr="00A71419" w:rsidRDefault="00D4743D" w:rsidP="00D4743D">
      <w:pPr>
        <w:spacing w:line="240" w:lineRule="exact"/>
        <w:rPr>
          <w:rFonts w:ascii="Century Gothic" w:hAnsi="Century Gothic"/>
          <w:sz w:val="20"/>
          <w:szCs w:val="20"/>
        </w:rPr>
      </w:pPr>
    </w:p>
    <w:p w14:paraId="2E4B163E" w14:textId="77777777" w:rsidR="00D4743D" w:rsidRPr="00A71419" w:rsidRDefault="00D4743D" w:rsidP="00D4743D">
      <w:pPr>
        <w:numPr>
          <w:ilvl w:val="0"/>
          <w:numId w:val="6"/>
        </w:numPr>
        <w:tabs>
          <w:tab w:val="left" w:pos="2640"/>
        </w:tabs>
        <w:ind w:left="2640" w:hanging="573"/>
        <w:rPr>
          <w:rFonts w:ascii="Century Gothic" w:eastAsia="Tahoma" w:hAnsi="Century Gothic" w:cs="Tahoma"/>
          <w:b/>
          <w:bCs/>
          <w:sz w:val="20"/>
          <w:szCs w:val="20"/>
        </w:rPr>
      </w:pPr>
      <w:r w:rsidRPr="00A71419">
        <w:rPr>
          <w:rFonts w:ascii="Century Gothic" w:eastAsia="Tahoma" w:hAnsi="Century Gothic" w:cs="Tahoma"/>
          <w:b/>
          <w:bCs/>
          <w:sz w:val="20"/>
          <w:szCs w:val="20"/>
        </w:rPr>
        <w:t>VREDNOST OKVIRNEGA SPORAZUMA IN CENE</w:t>
      </w:r>
    </w:p>
    <w:p w14:paraId="11A12510" w14:textId="77777777" w:rsidR="00D4743D" w:rsidRPr="00A71419" w:rsidRDefault="00D4743D" w:rsidP="00D4743D">
      <w:pPr>
        <w:spacing w:line="244" w:lineRule="exact"/>
        <w:rPr>
          <w:rFonts w:ascii="Century Gothic" w:hAnsi="Century Gothic"/>
          <w:sz w:val="20"/>
          <w:szCs w:val="20"/>
        </w:rPr>
      </w:pPr>
    </w:p>
    <w:p w14:paraId="6E1796CC" w14:textId="77777777" w:rsidR="00D4743D" w:rsidRPr="00A71419" w:rsidRDefault="00D4743D" w:rsidP="00D4743D">
      <w:pPr>
        <w:numPr>
          <w:ilvl w:val="0"/>
          <w:numId w:val="7"/>
        </w:numPr>
        <w:tabs>
          <w:tab w:val="left" w:pos="4700"/>
        </w:tabs>
        <w:ind w:left="4700" w:hanging="417"/>
        <w:rPr>
          <w:rFonts w:ascii="Century Gothic" w:eastAsia="Tahoma" w:hAnsi="Century Gothic" w:cs="Tahoma"/>
          <w:sz w:val="20"/>
          <w:szCs w:val="20"/>
        </w:rPr>
      </w:pPr>
      <w:r w:rsidRPr="00A71419">
        <w:rPr>
          <w:rFonts w:ascii="Century Gothic" w:eastAsia="Tahoma" w:hAnsi="Century Gothic" w:cs="Tahoma"/>
          <w:sz w:val="20"/>
          <w:szCs w:val="20"/>
        </w:rPr>
        <w:t>člen</w:t>
      </w:r>
    </w:p>
    <w:p w14:paraId="1A0114F6" w14:textId="77777777" w:rsidR="00D4743D" w:rsidRPr="00A71419" w:rsidRDefault="00D4743D" w:rsidP="00D4743D">
      <w:pPr>
        <w:spacing w:line="240" w:lineRule="exact"/>
        <w:rPr>
          <w:rFonts w:ascii="Century Gothic" w:hAnsi="Century Gothic"/>
          <w:sz w:val="20"/>
          <w:szCs w:val="20"/>
        </w:rPr>
      </w:pPr>
    </w:p>
    <w:p w14:paraId="368DD6CB" w14:textId="3E2266B6" w:rsidR="00D4743D" w:rsidRPr="00A71419" w:rsidRDefault="00D4743D" w:rsidP="00D4743D">
      <w:pPr>
        <w:spacing w:line="242" w:lineRule="auto"/>
        <w:jc w:val="both"/>
        <w:rPr>
          <w:rFonts w:ascii="Century Gothic" w:hAnsi="Century Gothic"/>
          <w:sz w:val="20"/>
          <w:szCs w:val="20"/>
        </w:rPr>
      </w:pPr>
      <w:r w:rsidRPr="00A71419">
        <w:rPr>
          <w:rFonts w:ascii="Century Gothic" w:eastAsia="Tahoma" w:hAnsi="Century Gothic" w:cs="Tahoma"/>
          <w:sz w:val="20"/>
          <w:szCs w:val="20"/>
        </w:rPr>
        <w:t>Ocenjena vrednost tega okvirnega sporazuma za obdobje njegove veljavnosti na podlagi 2. člena te pogodbe znaša na dan sklenitve tega okvirnega sporazuma (</w:t>
      </w:r>
      <w:r w:rsidR="00C22AE5" w:rsidRPr="00A71419">
        <w:rPr>
          <w:rFonts w:ascii="Century Gothic" w:eastAsia="Tahoma" w:hAnsi="Century Gothic" w:cs="Tahoma"/>
          <w:sz w:val="20"/>
          <w:szCs w:val="20"/>
        </w:rPr>
        <w:t>z</w:t>
      </w:r>
      <w:r w:rsidRPr="00A71419">
        <w:rPr>
          <w:rFonts w:ascii="Century Gothic" w:eastAsia="Tahoma" w:hAnsi="Century Gothic" w:cs="Tahoma"/>
          <w:sz w:val="20"/>
          <w:szCs w:val="20"/>
        </w:rPr>
        <w:t xml:space="preserve"> DDV):</w:t>
      </w:r>
    </w:p>
    <w:p w14:paraId="7A75F0C6" w14:textId="77777777" w:rsidR="00D4743D" w:rsidRPr="00A71419" w:rsidRDefault="00D4743D" w:rsidP="00D4743D">
      <w:pPr>
        <w:spacing w:line="237" w:lineRule="exact"/>
        <w:rPr>
          <w:rFonts w:ascii="Century Gothic" w:hAnsi="Century Gothic"/>
          <w:sz w:val="20"/>
          <w:szCs w:val="20"/>
        </w:rPr>
      </w:pPr>
    </w:p>
    <w:p w14:paraId="19A2E3A1" w14:textId="77777777" w:rsidR="00D4743D" w:rsidRPr="00A71419" w:rsidRDefault="00D4743D" w:rsidP="00D4743D">
      <w:pPr>
        <w:ind w:left="3600"/>
        <w:rPr>
          <w:rFonts w:ascii="Century Gothic" w:hAnsi="Century Gothic"/>
          <w:sz w:val="20"/>
          <w:szCs w:val="20"/>
        </w:rPr>
      </w:pPr>
      <w:r w:rsidRPr="00A71419">
        <w:rPr>
          <w:rFonts w:ascii="Century Gothic" w:eastAsia="Tahoma" w:hAnsi="Century Gothic" w:cs="Tahoma"/>
          <w:b/>
          <w:bCs/>
          <w:sz w:val="20"/>
          <w:szCs w:val="20"/>
        </w:rPr>
        <w:t>_____________ EUR</w:t>
      </w:r>
    </w:p>
    <w:p w14:paraId="1903492B" w14:textId="77777777" w:rsidR="00D4743D" w:rsidRPr="00A71419" w:rsidRDefault="00D4743D" w:rsidP="00D4743D">
      <w:pPr>
        <w:spacing w:line="4" w:lineRule="exact"/>
        <w:rPr>
          <w:rFonts w:ascii="Century Gothic" w:hAnsi="Century Gothic"/>
          <w:sz w:val="20"/>
          <w:szCs w:val="20"/>
        </w:rPr>
      </w:pPr>
    </w:p>
    <w:p w14:paraId="2E1ABA82" w14:textId="77777777" w:rsidR="00D4743D" w:rsidRPr="00A71419" w:rsidRDefault="00D4743D" w:rsidP="00D4743D">
      <w:pPr>
        <w:ind w:left="1600"/>
        <w:rPr>
          <w:rFonts w:ascii="Century Gothic" w:hAnsi="Century Gothic"/>
          <w:sz w:val="20"/>
          <w:szCs w:val="20"/>
        </w:rPr>
      </w:pPr>
      <w:r w:rsidRPr="00A71419">
        <w:rPr>
          <w:rFonts w:ascii="Century Gothic" w:eastAsia="Tahoma" w:hAnsi="Century Gothic" w:cs="Tahoma"/>
          <w:sz w:val="20"/>
          <w:szCs w:val="20"/>
        </w:rPr>
        <w:t>(z besedo:____________________________________ evrov __/100)</w:t>
      </w:r>
    </w:p>
    <w:p w14:paraId="5271D66E" w14:textId="77777777" w:rsidR="00D4743D" w:rsidRPr="00A71419" w:rsidRDefault="00D4743D" w:rsidP="00D4743D">
      <w:pPr>
        <w:spacing w:line="200" w:lineRule="exact"/>
        <w:rPr>
          <w:rFonts w:ascii="Century Gothic" w:hAnsi="Century Gothic"/>
          <w:sz w:val="20"/>
          <w:szCs w:val="20"/>
        </w:rPr>
      </w:pPr>
    </w:p>
    <w:p w14:paraId="743C258E" w14:textId="77777777" w:rsidR="00D4743D" w:rsidRPr="00A71419" w:rsidRDefault="00D4743D" w:rsidP="00D4743D">
      <w:pPr>
        <w:spacing w:line="235" w:lineRule="exact"/>
        <w:rPr>
          <w:rFonts w:ascii="Century Gothic" w:hAnsi="Century Gothic"/>
          <w:sz w:val="20"/>
          <w:szCs w:val="20"/>
        </w:rPr>
      </w:pPr>
    </w:p>
    <w:p w14:paraId="51C179FE" w14:textId="77777777" w:rsidR="00D4743D" w:rsidRPr="00A71419" w:rsidRDefault="00D4743D" w:rsidP="00D4743D">
      <w:pPr>
        <w:spacing w:line="245" w:lineRule="exact"/>
        <w:rPr>
          <w:rFonts w:ascii="Century Gothic" w:hAnsi="Century Gothic"/>
          <w:sz w:val="20"/>
          <w:szCs w:val="20"/>
        </w:rPr>
      </w:pPr>
    </w:p>
    <w:p w14:paraId="23D316D2" w14:textId="42017F6E" w:rsidR="00BB6C11" w:rsidRPr="00A71419" w:rsidRDefault="00D4743D" w:rsidP="00BB6C11">
      <w:pPr>
        <w:pStyle w:val="Default"/>
        <w:jc w:val="both"/>
        <w:rPr>
          <w:rFonts w:ascii="Century Gothic" w:hAnsi="Century Gothic"/>
          <w:sz w:val="20"/>
          <w:szCs w:val="20"/>
        </w:rPr>
      </w:pPr>
      <w:r w:rsidRPr="00A71419">
        <w:rPr>
          <w:rFonts w:ascii="Century Gothic" w:eastAsia="Tahoma" w:hAnsi="Century Gothic" w:cs="Tahoma"/>
          <w:color w:val="auto"/>
          <w:sz w:val="20"/>
          <w:szCs w:val="20"/>
        </w:rPr>
        <w:t>Cena na enoto mere, navedena v ponudbenem predračunu izvajalca št. ………… z dne ……………… (v</w:t>
      </w:r>
      <w:r w:rsidRPr="00A71419">
        <w:rPr>
          <w:rFonts w:ascii="Century Gothic" w:eastAsia="Tahoma" w:hAnsi="Century Gothic" w:cs="Tahoma"/>
          <w:sz w:val="20"/>
          <w:szCs w:val="20"/>
        </w:rPr>
        <w:t xml:space="preserve"> </w:t>
      </w:r>
      <w:r w:rsidRPr="00A71419">
        <w:rPr>
          <w:rFonts w:ascii="Century Gothic" w:eastAsia="Tahoma" w:hAnsi="Century Gothic" w:cs="Tahoma"/>
          <w:color w:val="auto"/>
          <w:sz w:val="20"/>
          <w:szCs w:val="20"/>
        </w:rPr>
        <w:t>nadaljevanju: ponudbeni predračun)</w:t>
      </w:r>
      <w:r w:rsidRPr="00A71419">
        <w:rPr>
          <w:rFonts w:ascii="Century Gothic" w:eastAsia="Tahoma" w:hAnsi="Century Gothic" w:cs="Tahoma"/>
          <w:sz w:val="20"/>
          <w:szCs w:val="20"/>
        </w:rPr>
        <w:t xml:space="preserve"> znaša </w:t>
      </w:r>
      <w:proofErr w:type="spellStart"/>
      <w:r w:rsidR="00C22AE5" w:rsidRPr="00A71419">
        <w:rPr>
          <w:rFonts w:ascii="Century Gothic" w:eastAsia="Tahoma" w:hAnsi="Century Gothic" w:cs="Tahoma"/>
          <w:sz w:val="20"/>
          <w:szCs w:val="20"/>
        </w:rPr>
        <w:t>znaša</w:t>
      </w:r>
      <w:proofErr w:type="spellEnd"/>
      <w:r w:rsidR="00C22AE5" w:rsidRPr="00A71419">
        <w:rPr>
          <w:rFonts w:ascii="Century Gothic" w:eastAsia="Tahoma" w:hAnsi="Century Gothic" w:cs="Tahoma"/>
          <w:sz w:val="20"/>
          <w:szCs w:val="20"/>
        </w:rPr>
        <w:t xml:space="preserve"> ___________/tono (brez DDV) in ________________/tono  (z DDV)</w:t>
      </w:r>
      <w:r w:rsidRPr="00A71419">
        <w:rPr>
          <w:rFonts w:ascii="Century Gothic" w:eastAsia="Tahoma" w:hAnsi="Century Gothic" w:cs="Tahoma"/>
          <w:sz w:val="20"/>
          <w:szCs w:val="20"/>
        </w:rPr>
        <w:t xml:space="preserve">. </w:t>
      </w:r>
      <w:r w:rsidRPr="00A71419">
        <w:rPr>
          <w:rFonts w:ascii="Century Gothic" w:hAnsi="Century Gothic"/>
          <w:sz w:val="20"/>
          <w:szCs w:val="20"/>
        </w:rPr>
        <w:t xml:space="preserve">Cene iz ponudnikovega predloženega predračuna so fiksne za čas 12 mesecev od dneva </w:t>
      </w:r>
      <w:r w:rsidR="00BB6C11" w:rsidRPr="00A71419">
        <w:rPr>
          <w:rFonts w:ascii="Century Gothic" w:hAnsi="Century Gothic"/>
          <w:sz w:val="20"/>
          <w:szCs w:val="20"/>
        </w:rPr>
        <w:t>sklenitve predmetnega okvirnega sporazuma oziroma pogodbe o prevzemu, v nadaljnjem 12</w:t>
      </w:r>
      <w:r w:rsidRPr="00A71419">
        <w:rPr>
          <w:rFonts w:ascii="Century Gothic" w:hAnsi="Century Gothic"/>
          <w:sz w:val="20"/>
          <w:szCs w:val="20"/>
        </w:rPr>
        <w:t xml:space="preserve">podpisa </w:t>
      </w:r>
      <w:r w:rsidR="00BB6C11" w:rsidRPr="00A71419">
        <w:rPr>
          <w:rFonts w:ascii="Century Gothic" w:hAnsi="Century Gothic"/>
          <w:sz w:val="20"/>
          <w:szCs w:val="20"/>
        </w:rPr>
        <w:t xml:space="preserve">pogodbe o prevzemu za vsako naslednje 12-mesečno obdobje. </w:t>
      </w:r>
      <w:r w:rsidRPr="00A71419">
        <w:rPr>
          <w:rFonts w:ascii="Century Gothic" w:hAnsi="Century Gothic"/>
          <w:sz w:val="20"/>
          <w:szCs w:val="20"/>
        </w:rPr>
        <w:t xml:space="preserve"> </w:t>
      </w:r>
    </w:p>
    <w:p w14:paraId="2E07D99B" w14:textId="77777777" w:rsidR="00D4743D" w:rsidRPr="00A71419" w:rsidRDefault="00D4743D" w:rsidP="00D4743D">
      <w:pPr>
        <w:spacing w:line="251" w:lineRule="exact"/>
        <w:rPr>
          <w:rFonts w:ascii="Century Gothic" w:hAnsi="Century Gothic"/>
          <w:sz w:val="20"/>
          <w:szCs w:val="20"/>
        </w:rPr>
      </w:pPr>
    </w:p>
    <w:p w14:paraId="7E33D79C" w14:textId="77777777" w:rsidR="00D4743D" w:rsidRPr="00A71419" w:rsidRDefault="00D4743D" w:rsidP="00D4743D">
      <w:pPr>
        <w:tabs>
          <w:tab w:val="left" w:pos="3300"/>
        </w:tabs>
        <w:ind w:left="2600"/>
        <w:rPr>
          <w:rFonts w:ascii="Century Gothic" w:hAnsi="Century Gothic"/>
          <w:sz w:val="20"/>
          <w:szCs w:val="20"/>
        </w:rPr>
      </w:pPr>
      <w:r w:rsidRPr="00A71419">
        <w:rPr>
          <w:rFonts w:ascii="Century Gothic" w:eastAsia="Tahoma" w:hAnsi="Century Gothic" w:cs="Tahoma"/>
          <w:b/>
          <w:bCs/>
          <w:sz w:val="20"/>
          <w:szCs w:val="20"/>
        </w:rPr>
        <w:t>IV.</w:t>
      </w:r>
      <w:r w:rsidRPr="00A71419">
        <w:rPr>
          <w:rFonts w:ascii="Century Gothic" w:hAnsi="Century Gothic"/>
          <w:sz w:val="20"/>
          <w:szCs w:val="20"/>
        </w:rPr>
        <w:tab/>
      </w:r>
      <w:r w:rsidRPr="00A71419">
        <w:rPr>
          <w:rFonts w:ascii="Century Gothic" w:eastAsia="Tahoma" w:hAnsi="Century Gothic" w:cs="Tahoma"/>
          <w:b/>
          <w:bCs/>
          <w:sz w:val="20"/>
          <w:szCs w:val="20"/>
        </w:rPr>
        <w:t>NAČIN OBRAČUNAVANJA IN PLAČILO</w:t>
      </w:r>
    </w:p>
    <w:p w14:paraId="25E386BE" w14:textId="77777777" w:rsidR="00D4743D" w:rsidRPr="00A71419" w:rsidRDefault="00D4743D" w:rsidP="00D4743D">
      <w:pPr>
        <w:spacing w:line="238" w:lineRule="exact"/>
        <w:rPr>
          <w:rFonts w:ascii="Century Gothic" w:hAnsi="Century Gothic"/>
          <w:sz w:val="20"/>
          <w:szCs w:val="20"/>
        </w:rPr>
      </w:pPr>
    </w:p>
    <w:p w14:paraId="24B4DF4C" w14:textId="77777777" w:rsidR="00D4743D" w:rsidRPr="00A71419" w:rsidRDefault="00D4743D" w:rsidP="00D4743D">
      <w:pPr>
        <w:numPr>
          <w:ilvl w:val="0"/>
          <w:numId w:val="8"/>
        </w:numPr>
        <w:tabs>
          <w:tab w:val="left" w:pos="4700"/>
        </w:tabs>
        <w:ind w:left="4700" w:hanging="417"/>
        <w:rPr>
          <w:rFonts w:ascii="Century Gothic" w:eastAsia="Tahoma" w:hAnsi="Century Gothic" w:cs="Tahoma"/>
          <w:sz w:val="20"/>
          <w:szCs w:val="20"/>
        </w:rPr>
      </w:pPr>
      <w:r w:rsidRPr="00A71419">
        <w:rPr>
          <w:rFonts w:ascii="Century Gothic" w:eastAsia="Tahoma" w:hAnsi="Century Gothic" w:cs="Tahoma"/>
          <w:sz w:val="20"/>
          <w:szCs w:val="20"/>
        </w:rPr>
        <w:t>člen</w:t>
      </w:r>
    </w:p>
    <w:p w14:paraId="49E729E5" w14:textId="77777777" w:rsidR="00D4743D" w:rsidRPr="00A71419" w:rsidRDefault="00D4743D" w:rsidP="00D4743D">
      <w:pPr>
        <w:spacing w:line="244" w:lineRule="exact"/>
        <w:rPr>
          <w:rFonts w:ascii="Century Gothic" w:hAnsi="Century Gothic"/>
          <w:sz w:val="20"/>
          <w:szCs w:val="20"/>
        </w:rPr>
      </w:pPr>
    </w:p>
    <w:p w14:paraId="443F1460" w14:textId="7C551180" w:rsidR="00D4743D" w:rsidRPr="00A71419" w:rsidRDefault="00D4743D" w:rsidP="00D4743D">
      <w:pPr>
        <w:jc w:val="both"/>
        <w:rPr>
          <w:rFonts w:ascii="Century Gothic" w:hAnsi="Century Gothic"/>
          <w:sz w:val="20"/>
          <w:szCs w:val="20"/>
        </w:rPr>
      </w:pPr>
      <w:r w:rsidRPr="00A71419">
        <w:rPr>
          <w:rFonts w:ascii="Century Gothic" w:eastAsia="Tahoma" w:hAnsi="Century Gothic" w:cs="Tahoma"/>
          <w:sz w:val="20"/>
          <w:szCs w:val="20"/>
        </w:rPr>
        <w:t>Obračun storitev se bo opravljal na podlagi dejansko izvedenih storitev (dejansko prevzetih količin)</w:t>
      </w:r>
      <w:r w:rsidR="00A92FC9">
        <w:rPr>
          <w:rFonts w:ascii="Century Gothic" w:eastAsia="Tahoma" w:hAnsi="Century Gothic" w:cs="Tahoma"/>
          <w:sz w:val="20"/>
          <w:szCs w:val="20"/>
        </w:rPr>
        <w:t xml:space="preserve"> in skladno z določili pogodbe o prevzemu, ki jo naročnik sklenil z izvajalcem, ki je za posamezno dvanajstmesečno obdobje podal ekonomsko najugodnejšo ponudbo</w:t>
      </w:r>
      <w:r w:rsidRPr="00A71419">
        <w:rPr>
          <w:rFonts w:ascii="Century Gothic" w:eastAsia="Tahoma" w:hAnsi="Century Gothic" w:cs="Tahoma"/>
          <w:sz w:val="20"/>
          <w:szCs w:val="20"/>
        </w:rPr>
        <w:t>.</w:t>
      </w:r>
    </w:p>
    <w:p w14:paraId="42FD8D14" w14:textId="77777777" w:rsidR="00D4743D" w:rsidRPr="00A71419" w:rsidRDefault="00D4743D" w:rsidP="00D4743D">
      <w:pPr>
        <w:spacing w:line="240" w:lineRule="exact"/>
        <w:rPr>
          <w:rFonts w:ascii="Century Gothic" w:hAnsi="Century Gothic"/>
          <w:sz w:val="20"/>
          <w:szCs w:val="20"/>
        </w:rPr>
      </w:pPr>
    </w:p>
    <w:p w14:paraId="141A08D1" w14:textId="3652BBBD" w:rsidR="00D4743D" w:rsidRPr="00A71419" w:rsidRDefault="00D4743D" w:rsidP="00D4743D">
      <w:pPr>
        <w:jc w:val="both"/>
        <w:rPr>
          <w:rFonts w:ascii="Century Gothic" w:hAnsi="Century Gothic"/>
          <w:sz w:val="20"/>
          <w:szCs w:val="20"/>
        </w:rPr>
      </w:pPr>
      <w:r w:rsidRPr="00A71419">
        <w:rPr>
          <w:rFonts w:ascii="Century Gothic" w:eastAsia="Tahoma" w:hAnsi="Century Gothic" w:cs="Tahoma"/>
          <w:sz w:val="20"/>
          <w:szCs w:val="20"/>
        </w:rPr>
        <w:t xml:space="preserve">Posamezne storitve iz okvirnega sporazuma se bodo obračunavale mesečno, na osnovi dogovorjene cene na enoto mere za izvedbo storitev in v odvisnosti od dejanske teže/količine prevzetega </w:t>
      </w:r>
      <w:r w:rsidR="00BB6C11" w:rsidRPr="00A71419">
        <w:rPr>
          <w:rFonts w:ascii="Century Gothic" w:eastAsia="Tahoma" w:hAnsi="Century Gothic" w:cs="Tahoma"/>
          <w:sz w:val="20"/>
          <w:szCs w:val="20"/>
        </w:rPr>
        <w:t>CEROPIT-a</w:t>
      </w:r>
      <w:r w:rsidRPr="00A71419">
        <w:rPr>
          <w:rFonts w:ascii="Century Gothic" w:eastAsia="Tahoma" w:hAnsi="Century Gothic" w:cs="Tahoma"/>
          <w:sz w:val="20"/>
          <w:szCs w:val="20"/>
        </w:rPr>
        <w:t>.</w:t>
      </w:r>
    </w:p>
    <w:p w14:paraId="10923C29" w14:textId="77777777" w:rsidR="00D4743D" w:rsidRPr="00A71419" w:rsidRDefault="00D4743D" w:rsidP="00D4743D">
      <w:pPr>
        <w:spacing w:line="239" w:lineRule="exact"/>
        <w:rPr>
          <w:rFonts w:ascii="Century Gothic" w:hAnsi="Century Gothic"/>
          <w:sz w:val="20"/>
          <w:szCs w:val="20"/>
        </w:rPr>
      </w:pPr>
    </w:p>
    <w:p w14:paraId="551AA079" w14:textId="77777777" w:rsidR="00D4743D" w:rsidRPr="00A71419" w:rsidRDefault="00D4743D" w:rsidP="00D4743D">
      <w:pPr>
        <w:numPr>
          <w:ilvl w:val="1"/>
          <w:numId w:val="9"/>
        </w:numPr>
        <w:tabs>
          <w:tab w:val="left" w:pos="4200"/>
        </w:tabs>
        <w:ind w:left="4200" w:hanging="563"/>
        <w:rPr>
          <w:rFonts w:ascii="Century Gothic" w:eastAsia="Tahoma" w:hAnsi="Century Gothic" w:cs="Tahoma"/>
          <w:b/>
          <w:bCs/>
          <w:sz w:val="20"/>
          <w:szCs w:val="20"/>
        </w:rPr>
      </w:pPr>
      <w:r w:rsidRPr="00A71419">
        <w:rPr>
          <w:rFonts w:ascii="Century Gothic" w:eastAsia="Tahoma" w:hAnsi="Century Gothic" w:cs="Tahoma"/>
          <w:b/>
          <w:bCs/>
          <w:sz w:val="20"/>
          <w:szCs w:val="20"/>
        </w:rPr>
        <w:t>PODIZVAJALCI</w:t>
      </w:r>
    </w:p>
    <w:p w14:paraId="798B28E8" w14:textId="77777777" w:rsidR="00D4743D" w:rsidRPr="00A71419" w:rsidRDefault="00D4743D" w:rsidP="00D4743D">
      <w:pPr>
        <w:spacing w:line="243" w:lineRule="exact"/>
        <w:rPr>
          <w:rFonts w:ascii="Century Gothic" w:eastAsia="Tahoma" w:hAnsi="Century Gothic" w:cs="Tahoma"/>
          <w:b/>
          <w:bCs/>
          <w:sz w:val="20"/>
          <w:szCs w:val="20"/>
        </w:rPr>
      </w:pPr>
    </w:p>
    <w:p w14:paraId="6AAD3C26" w14:textId="77777777" w:rsidR="00D4743D" w:rsidRPr="00A71419" w:rsidRDefault="00D4743D" w:rsidP="00D4743D">
      <w:pPr>
        <w:numPr>
          <w:ilvl w:val="2"/>
          <w:numId w:val="9"/>
        </w:numPr>
        <w:tabs>
          <w:tab w:val="left" w:pos="4700"/>
        </w:tabs>
        <w:ind w:left="4700" w:hanging="417"/>
        <w:rPr>
          <w:rFonts w:ascii="Century Gothic" w:eastAsia="Tahoma" w:hAnsi="Century Gothic" w:cs="Tahoma"/>
          <w:sz w:val="20"/>
          <w:szCs w:val="20"/>
        </w:rPr>
      </w:pPr>
      <w:r w:rsidRPr="00A71419">
        <w:rPr>
          <w:rFonts w:ascii="Century Gothic" w:eastAsia="Tahoma" w:hAnsi="Century Gothic" w:cs="Tahoma"/>
          <w:sz w:val="20"/>
          <w:szCs w:val="20"/>
        </w:rPr>
        <w:t>člen</w:t>
      </w:r>
    </w:p>
    <w:p w14:paraId="12E95EFD" w14:textId="77777777" w:rsidR="00D4743D" w:rsidRPr="00A71419" w:rsidRDefault="00D4743D" w:rsidP="00D4743D">
      <w:pPr>
        <w:spacing w:line="238" w:lineRule="exact"/>
        <w:rPr>
          <w:rFonts w:ascii="Century Gothic" w:eastAsia="Tahoma" w:hAnsi="Century Gothic" w:cs="Tahoma"/>
          <w:sz w:val="20"/>
          <w:szCs w:val="20"/>
        </w:rPr>
      </w:pPr>
    </w:p>
    <w:p w14:paraId="1DEDD9F1" w14:textId="77777777" w:rsidR="00D4743D" w:rsidRPr="00A71419" w:rsidRDefault="00D4743D" w:rsidP="00D4743D">
      <w:pPr>
        <w:numPr>
          <w:ilvl w:val="0"/>
          <w:numId w:val="9"/>
        </w:numPr>
        <w:tabs>
          <w:tab w:val="left" w:pos="1640"/>
        </w:tabs>
        <w:ind w:left="1640" w:hanging="169"/>
        <w:rPr>
          <w:rFonts w:ascii="Century Gothic" w:eastAsia="Tahoma" w:hAnsi="Century Gothic" w:cs="Tahoma"/>
          <w:b/>
          <w:bCs/>
          <w:i/>
          <w:iCs/>
          <w:sz w:val="20"/>
          <w:szCs w:val="20"/>
        </w:rPr>
      </w:pPr>
      <w:r w:rsidRPr="00A71419">
        <w:rPr>
          <w:rFonts w:ascii="Century Gothic" w:eastAsia="Tahoma" w:hAnsi="Century Gothic" w:cs="Tahoma"/>
          <w:b/>
          <w:bCs/>
          <w:i/>
          <w:iCs/>
          <w:sz w:val="20"/>
          <w:szCs w:val="20"/>
        </w:rPr>
        <w:t>se upošteva v primeru, da izvajalec nastopa s podizvajalcem /</w:t>
      </w:r>
    </w:p>
    <w:p w14:paraId="48CEB7B6" w14:textId="77777777" w:rsidR="00D4743D" w:rsidRPr="00A71419" w:rsidRDefault="00D4743D" w:rsidP="00D4743D">
      <w:pPr>
        <w:spacing w:line="244" w:lineRule="exact"/>
        <w:rPr>
          <w:rFonts w:ascii="Century Gothic" w:hAnsi="Century Gothic"/>
          <w:sz w:val="20"/>
          <w:szCs w:val="20"/>
        </w:rPr>
      </w:pPr>
    </w:p>
    <w:p w14:paraId="3D6A8DB2" w14:textId="77777777" w:rsidR="00D4743D" w:rsidRPr="00A71419" w:rsidRDefault="00D4743D" w:rsidP="00D4743D">
      <w:pPr>
        <w:rPr>
          <w:rFonts w:ascii="Century Gothic" w:hAnsi="Century Gothic"/>
          <w:sz w:val="20"/>
          <w:szCs w:val="20"/>
        </w:rPr>
      </w:pPr>
      <w:r w:rsidRPr="00A71419">
        <w:rPr>
          <w:rFonts w:ascii="Century Gothic" w:eastAsia="Tahoma" w:hAnsi="Century Gothic" w:cs="Tahoma"/>
          <w:sz w:val="20"/>
          <w:szCs w:val="20"/>
        </w:rPr>
        <w:t>Izvajalec v okviru tega okvirnega sporazuma nastopa skupaj z naslednjimi podizvajalci:</w:t>
      </w:r>
    </w:p>
    <w:p w14:paraId="3BCAB191" w14:textId="77777777" w:rsidR="00D4743D" w:rsidRPr="00A71419" w:rsidRDefault="00D4743D" w:rsidP="00D4743D">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D4743D" w:rsidRPr="00A71419" w14:paraId="64A07B67" w14:textId="77777777" w:rsidTr="002A678A">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6A0AE196" w14:textId="77777777" w:rsidR="00D4743D" w:rsidRPr="00A71419" w:rsidRDefault="00D4743D" w:rsidP="002A678A">
            <w:pPr>
              <w:ind w:left="180"/>
              <w:rPr>
                <w:rFonts w:ascii="Century Gothic" w:hAnsi="Century Gothic"/>
                <w:sz w:val="20"/>
                <w:szCs w:val="20"/>
              </w:rPr>
            </w:pPr>
            <w:bookmarkStart w:id="4" w:name="page52"/>
            <w:bookmarkEnd w:id="4"/>
            <w:r w:rsidRPr="00A71419">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3E7D367F" w14:textId="77777777" w:rsidR="00D4743D" w:rsidRPr="00A71419" w:rsidRDefault="00D4743D" w:rsidP="002A678A">
            <w:pPr>
              <w:rPr>
                <w:rFonts w:ascii="Century Gothic" w:hAnsi="Century Gothic"/>
                <w:sz w:val="20"/>
                <w:szCs w:val="20"/>
              </w:rPr>
            </w:pPr>
          </w:p>
        </w:tc>
      </w:tr>
      <w:tr w:rsidR="00D4743D" w:rsidRPr="00A71419" w14:paraId="1B29EF1E" w14:textId="77777777" w:rsidTr="002A678A">
        <w:trPr>
          <w:trHeight w:val="265"/>
        </w:trPr>
        <w:tc>
          <w:tcPr>
            <w:tcW w:w="3820" w:type="dxa"/>
            <w:tcBorders>
              <w:left w:val="single" w:sz="8" w:space="0" w:color="auto"/>
              <w:bottom w:val="single" w:sz="8" w:space="0" w:color="auto"/>
              <w:right w:val="single" w:sz="8" w:space="0" w:color="auto"/>
            </w:tcBorders>
            <w:vAlign w:val="bottom"/>
          </w:tcPr>
          <w:p w14:paraId="7BAB1361" w14:textId="77777777" w:rsidR="00D4743D" w:rsidRPr="00A71419" w:rsidRDefault="00D4743D" w:rsidP="002A678A">
            <w:pPr>
              <w:ind w:left="180"/>
              <w:rPr>
                <w:rFonts w:ascii="Century Gothic" w:hAnsi="Century Gothic"/>
                <w:sz w:val="20"/>
                <w:szCs w:val="20"/>
              </w:rPr>
            </w:pPr>
            <w:r w:rsidRPr="00A71419">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6D135ED4" w14:textId="77777777" w:rsidR="00D4743D" w:rsidRPr="00A71419" w:rsidRDefault="00D4743D" w:rsidP="002A678A">
            <w:pPr>
              <w:rPr>
                <w:rFonts w:ascii="Century Gothic" w:hAnsi="Century Gothic"/>
                <w:sz w:val="20"/>
                <w:szCs w:val="20"/>
              </w:rPr>
            </w:pPr>
          </w:p>
        </w:tc>
      </w:tr>
      <w:tr w:rsidR="00D4743D" w:rsidRPr="00A71419" w14:paraId="36B14821" w14:textId="77777777" w:rsidTr="002A678A">
        <w:trPr>
          <w:trHeight w:val="268"/>
        </w:trPr>
        <w:tc>
          <w:tcPr>
            <w:tcW w:w="3820" w:type="dxa"/>
            <w:tcBorders>
              <w:left w:val="single" w:sz="8" w:space="0" w:color="auto"/>
              <w:bottom w:val="single" w:sz="8" w:space="0" w:color="auto"/>
              <w:right w:val="single" w:sz="8" w:space="0" w:color="auto"/>
            </w:tcBorders>
            <w:vAlign w:val="bottom"/>
          </w:tcPr>
          <w:p w14:paraId="32C70E5E" w14:textId="77777777" w:rsidR="00D4743D" w:rsidRPr="00A71419" w:rsidRDefault="00D4743D" w:rsidP="002A678A">
            <w:pPr>
              <w:ind w:left="180"/>
              <w:rPr>
                <w:rFonts w:ascii="Century Gothic" w:hAnsi="Century Gothic"/>
                <w:sz w:val="20"/>
                <w:szCs w:val="20"/>
              </w:rPr>
            </w:pPr>
            <w:r w:rsidRPr="00A71419">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197EF608" w14:textId="77777777" w:rsidR="00D4743D" w:rsidRPr="00A71419" w:rsidRDefault="00D4743D" w:rsidP="002A678A">
            <w:pPr>
              <w:ind w:left="2620"/>
              <w:rPr>
                <w:rFonts w:ascii="Century Gothic" w:hAnsi="Century Gothic"/>
                <w:sz w:val="20"/>
                <w:szCs w:val="20"/>
              </w:rPr>
            </w:pPr>
            <w:r w:rsidRPr="00A71419">
              <w:rPr>
                <w:rFonts w:ascii="Century Gothic" w:eastAsia="Tahoma" w:hAnsi="Century Gothic" w:cs="Tahoma"/>
                <w:sz w:val="20"/>
                <w:szCs w:val="20"/>
              </w:rPr>
              <w:t>DA/NE</w:t>
            </w:r>
          </w:p>
        </w:tc>
      </w:tr>
      <w:tr w:rsidR="00D4743D" w:rsidRPr="00A71419" w14:paraId="7EBDCBA6" w14:textId="77777777" w:rsidTr="002A678A">
        <w:trPr>
          <w:trHeight w:val="258"/>
        </w:trPr>
        <w:tc>
          <w:tcPr>
            <w:tcW w:w="3820" w:type="dxa"/>
            <w:tcBorders>
              <w:left w:val="single" w:sz="8" w:space="0" w:color="auto"/>
              <w:bottom w:val="single" w:sz="8" w:space="0" w:color="auto"/>
              <w:right w:val="single" w:sz="8" w:space="0" w:color="auto"/>
            </w:tcBorders>
            <w:vAlign w:val="bottom"/>
          </w:tcPr>
          <w:p w14:paraId="4A28EECF" w14:textId="77777777" w:rsidR="00D4743D" w:rsidRPr="00A71419" w:rsidRDefault="00D4743D" w:rsidP="002A678A">
            <w:pPr>
              <w:ind w:left="180"/>
              <w:rPr>
                <w:rFonts w:ascii="Century Gothic" w:hAnsi="Century Gothic"/>
                <w:sz w:val="20"/>
                <w:szCs w:val="20"/>
              </w:rPr>
            </w:pPr>
            <w:r w:rsidRPr="00A71419">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1F5E465B" w14:textId="77777777" w:rsidR="00D4743D" w:rsidRPr="00A71419" w:rsidRDefault="00D4743D" w:rsidP="002A678A">
            <w:pPr>
              <w:rPr>
                <w:rFonts w:ascii="Century Gothic" w:hAnsi="Century Gothic"/>
                <w:sz w:val="20"/>
                <w:szCs w:val="20"/>
              </w:rPr>
            </w:pPr>
          </w:p>
        </w:tc>
      </w:tr>
      <w:tr w:rsidR="00D4743D" w:rsidRPr="00A71419" w14:paraId="33ACBD69" w14:textId="77777777" w:rsidTr="002A678A">
        <w:trPr>
          <w:trHeight w:val="258"/>
        </w:trPr>
        <w:tc>
          <w:tcPr>
            <w:tcW w:w="3820" w:type="dxa"/>
            <w:tcBorders>
              <w:left w:val="single" w:sz="8" w:space="0" w:color="auto"/>
              <w:right w:val="single" w:sz="8" w:space="0" w:color="auto"/>
            </w:tcBorders>
            <w:vAlign w:val="bottom"/>
          </w:tcPr>
          <w:p w14:paraId="523AA128" w14:textId="77777777" w:rsidR="00D4743D" w:rsidRPr="00A71419" w:rsidRDefault="00D4743D" w:rsidP="002A678A">
            <w:pPr>
              <w:ind w:left="180"/>
              <w:rPr>
                <w:rFonts w:ascii="Century Gothic" w:hAnsi="Century Gothic"/>
                <w:sz w:val="20"/>
                <w:szCs w:val="20"/>
              </w:rPr>
            </w:pPr>
            <w:r w:rsidRPr="00A71419">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2E454D21" w14:textId="77777777" w:rsidR="00D4743D" w:rsidRPr="00A71419" w:rsidRDefault="00D4743D" w:rsidP="002A678A">
            <w:pPr>
              <w:rPr>
                <w:rFonts w:ascii="Century Gothic" w:hAnsi="Century Gothic"/>
                <w:sz w:val="20"/>
                <w:szCs w:val="20"/>
              </w:rPr>
            </w:pPr>
          </w:p>
        </w:tc>
      </w:tr>
      <w:tr w:rsidR="00D4743D" w:rsidRPr="00A71419" w14:paraId="368BAFAB" w14:textId="77777777" w:rsidTr="002A678A">
        <w:trPr>
          <w:trHeight w:val="25"/>
        </w:trPr>
        <w:tc>
          <w:tcPr>
            <w:tcW w:w="3820" w:type="dxa"/>
            <w:tcBorders>
              <w:left w:val="single" w:sz="8" w:space="0" w:color="auto"/>
              <w:bottom w:val="single" w:sz="8" w:space="0" w:color="auto"/>
              <w:right w:val="single" w:sz="8" w:space="0" w:color="auto"/>
            </w:tcBorders>
            <w:vAlign w:val="bottom"/>
          </w:tcPr>
          <w:p w14:paraId="04EB377F" w14:textId="77777777" w:rsidR="00D4743D" w:rsidRPr="00A71419" w:rsidRDefault="00D4743D" w:rsidP="002A678A">
            <w:pPr>
              <w:rPr>
                <w:rFonts w:ascii="Century Gothic" w:hAnsi="Century Gothic"/>
                <w:sz w:val="20"/>
                <w:szCs w:val="20"/>
              </w:rPr>
            </w:pPr>
          </w:p>
        </w:tc>
        <w:tc>
          <w:tcPr>
            <w:tcW w:w="5640" w:type="dxa"/>
            <w:tcBorders>
              <w:bottom w:val="single" w:sz="8" w:space="0" w:color="auto"/>
              <w:right w:val="single" w:sz="8" w:space="0" w:color="auto"/>
            </w:tcBorders>
            <w:vAlign w:val="bottom"/>
          </w:tcPr>
          <w:p w14:paraId="4EBCA827" w14:textId="77777777" w:rsidR="00D4743D" w:rsidRPr="00A71419" w:rsidRDefault="00D4743D" w:rsidP="002A678A">
            <w:pPr>
              <w:rPr>
                <w:rFonts w:ascii="Century Gothic" w:hAnsi="Century Gothic"/>
                <w:sz w:val="20"/>
                <w:szCs w:val="20"/>
              </w:rPr>
            </w:pPr>
          </w:p>
        </w:tc>
      </w:tr>
      <w:tr w:rsidR="00D4743D" w:rsidRPr="00A71419" w14:paraId="30BC31A9" w14:textId="77777777" w:rsidTr="002A678A">
        <w:trPr>
          <w:trHeight w:val="245"/>
        </w:trPr>
        <w:tc>
          <w:tcPr>
            <w:tcW w:w="3820" w:type="dxa"/>
            <w:tcBorders>
              <w:left w:val="single" w:sz="8" w:space="0" w:color="auto"/>
              <w:bottom w:val="single" w:sz="8" w:space="0" w:color="auto"/>
              <w:right w:val="single" w:sz="8" w:space="0" w:color="auto"/>
            </w:tcBorders>
            <w:vAlign w:val="bottom"/>
          </w:tcPr>
          <w:p w14:paraId="27DF023F" w14:textId="77777777" w:rsidR="00D4743D" w:rsidRPr="00A71419" w:rsidRDefault="00D4743D" w:rsidP="002A678A">
            <w:pPr>
              <w:spacing w:line="240" w:lineRule="exact"/>
              <w:ind w:left="180"/>
              <w:rPr>
                <w:rFonts w:ascii="Century Gothic" w:hAnsi="Century Gothic"/>
                <w:sz w:val="20"/>
                <w:szCs w:val="20"/>
              </w:rPr>
            </w:pPr>
            <w:r w:rsidRPr="00A71419">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3165FD89" w14:textId="77777777" w:rsidR="00D4743D" w:rsidRPr="00A71419" w:rsidRDefault="00D4743D" w:rsidP="002A678A">
            <w:pPr>
              <w:rPr>
                <w:rFonts w:ascii="Century Gothic" w:hAnsi="Century Gothic"/>
                <w:sz w:val="20"/>
                <w:szCs w:val="20"/>
              </w:rPr>
            </w:pPr>
          </w:p>
        </w:tc>
      </w:tr>
      <w:tr w:rsidR="00D4743D" w:rsidRPr="00A71419" w14:paraId="68743D20" w14:textId="77777777" w:rsidTr="002A678A">
        <w:trPr>
          <w:trHeight w:val="265"/>
        </w:trPr>
        <w:tc>
          <w:tcPr>
            <w:tcW w:w="3820" w:type="dxa"/>
            <w:tcBorders>
              <w:left w:val="single" w:sz="8" w:space="0" w:color="auto"/>
              <w:bottom w:val="single" w:sz="8" w:space="0" w:color="auto"/>
              <w:right w:val="single" w:sz="8" w:space="0" w:color="auto"/>
            </w:tcBorders>
            <w:vAlign w:val="bottom"/>
          </w:tcPr>
          <w:p w14:paraId="3EC9DF69" w14:textId="77777777" w:rsidR="00D4743D" w:rsidRPr="00A71419" w:rsidRDefault="00D4743D" w:rsidP="002A678A">
            <w:pPr>
              <w:ind w:left="180"/>
              <w:rPr>
                <w:rFonts w:ascii="Century Gothic" w:hAnsi="Century Gothic"/>
                <w:sz w:val="20"/>
                <w:szCs w:val="20"/>
              </w:rPr>
            </w:pPr>
            <w:r w:rsidRPr="00A71419">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618C8FC4" w14:textId="77777777" w:rsidR="00D4743D" w:rsidRPr="00A71419" w:rsidRDefault="00D4743D" w:rsidP="002A678A">
            <w:pPr>
              <w:rPr>
                <w:rFonts w:ascii="Century Gothic" w:hAnsi="Century Gothic"/>
                <w:sz w:val="20"/>
                <w:szCs w:val="20"/>
              </w:rPr>
            </w:pPr>
          </w:p>
        </w:tc>
      </w:tr>
      <w:tr w:rsidR="00D4743D" w:rsidRPr="00A71419" w14:paraId="63E31E0B" w14:textId="77777777" w:rsidTr="002A678A">
        <w:trPr>
          <w:trHeight w:val="305"/>
        </w:trPr>
        <w:tc>
          <w:tcPr>
            <w:tcW w:w="3820" w:type="dxa"/>
            <w:tcBorders>
              <w:left w:val="single" w:sz="8" w:space="0" w:color="auto"/>
              <w:right w:val="single" w:sz="8" w:space="0" w:color="auto"/>
            </w:tcBorders>
            <w:vAlign w:val="bottom"/>
          </w:tcPr>
          <w:p w14:paraId="4E59D62E" w14:textId="77777777" w:rsidR="00D4743D" w:rsidRPr="00A71419" w:rsidRDefault="00D4743D" w:rsidP="002A678A">
            <w:pPr>
              <w:ind w:left="180"/>
              <w:rPr>
                <w:rFonts w:ascii="Century Gothic" w:hAnsi="Century Gothic"/>
                <w:sz w:val="20"/>
                <w:szCs w:val="20"/>
              </w:rPr>
            </w:pPr>
            <w:r w:rsidRPr="00A71419">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677A8F94" w14:textId="77777777" w:rsidR="00D4743D" w:rsidRPr="00A71419" w:rsidRDefault="00D4743D" w:rsidP="002A678A">
            <w:pPr>
              <w:rPr>
                <w:rFonts w:ascii="Century Gothic" w:hAnsi="Century Gothic"/>
                <w:sz w:val="20"/>
                <w:szCs w:val="20"/>
              </w:rPr>
            </w:pPr>
          </w:p>
        </w:tc>
      </w:tr>
      <w:tr w:rsidR="00D4743D" w:rsidRPr="00A71419" w14:paraId="0726688A" w14:textId="77777777" w:rsidTr="002A678A">
        <w:trPr>
          <w:trHeight w:val="246"/>
        </w:trPr>
        <w:tc>
          <w:tcPr>
            <w:tcW w:w="3820" w:type="dxa"/>
            <w:tcBorders>
              <w:left w:val="single" w:sz="8" w:space="0" w:color="auto"/>
              <w:right w:val="single" w:sz="8" w:space="0" w:color="auto"/>
            </w:tcBorders>
            <w:vAlign w:val="bottom"/>
          </w:tcPr>
          <w:p w14:paraId="1B0480D0" w14:textId="77777777" w:rsidR="00D4743D" w:rsidRPr="00A71419" w:rsidRDefault="00D4743D" w:rsidP="002A678A">
            <w:pPr>
              <w:ind w:left="180"/>
              <w:rPr>
                <w:rFonts w:ascii="Century Gothic" w:hAnsi="Century Gothic"/>
                <w:sz w:val="20"/>
                <w:szCs w:val="20"/>
              </w:rPr>
            </w:pPr>
            <w:proofErr w:type="spellStart"/>
            <w:r w:rsidRPr="00A71419">
              <w:rPr>
                <w:rFonts w:ascii="Century Gothic" w:eastAsia="Tahoma" w:hAnsi="Century Gothic" w:cs="Tahoma"/>
                <w:sz w:val="20"/>
                <w:szCs w:val="20"/>
              </w:rPr>
              <w:t>podizvajanje</w:t>
            </w:r>
            <w:proofErr w:type="spellEnd"/>
            <w:r w:rsidRPr="00A71419">
              <w:rPr>
                <w:rFonts w:ascii="Century Gothic" w:eastAsia="Tahoma" w:hAnsi="Century Gothic" w:cs="Tahoma"/>
                <w:sz w:val="20"/>
                <w:szCs w:val="20"/>
              </w:rPr>
              <w:t xml:space="preserve"> (vrsta/opis del)</w:t>
            </w:r>
          </w:p>
        </w:tc>
        <w:tc>
          <w:tcPr>
            <w:tcW w:w="5640" w:type="dxa"/>
            <w:tcBorders>
              <w:right w:val="single" w:sz="8" w:space="0" w:color="auto"/>
            </w:tcBorders>
            <w:vAlign w:val="bottom"/>
          </w:tcPr>
          <w:p w14:paraId="16CE65DC" w14:textId="77777777" w:rsidR="00D4743D" w:rsidRPr="00A71419" w:rsidRDefault="00D4743D" w:rsidP="002A678A">
            <w:pPr>
              <w:rPr>
                <w:rFonts w:ascii="Century Gothic" w:hAnsi="Century Gothic"/>
                <w:sz w:val="20"/>
                <w:szCs w:val="20"/>
              </w:rPr>
            </w:pPr>
          </w:p>
        </w:tc>
      </w:tr>
      <w:tr w:rsidR="00D4743D" w:rsidRPr="00A71419" w14:paraId="78797A70" w14:textId="77777777" w:rsidTr="002A678A">
        <w:trPr>
          <w:trHeight w:val="65"/>
        </w:trPr>
        <w:tc>
          <w:tcPr>
            <w:tcW w:w="3820" w:type="dxa"/>
            <w:tcBorders>
              <w:left w:val="single" w:sz="8" w:space="0" w:color="auto"/>
              <w:bottom w:val="single" w:sz="8" w:space="0" w:color="auto"/>
              <w:right w:val="single" w:sz="8" w:space="0" w:color="auto"/>
            </w:tcBorders>
            <w:vAlign w:val="bottom"/>
          </w:tcPr>
          <w:p w14:paraId="678531C6" w14:textId="77777777" w:rsidR="00D4743D" w:rsidRPr="00A71419" w:rsidRDefault="00D4743D" w:rsidP="002A678A">
            <w:pPr>
              <w:rPr>
                <w:rFonts w:ascii="Century Gothic" w:hAnsi="Century Gothic"/>
                <w:sz w:val="20"/>
                <w:szCs w:val="20"/>
              </w:rPr>
            </w:pPr>
          </w:p>
        </w:tc>
        <w:tc>
          <w:tcPr>
            <w:tcW w:w="5640" w:type="dxa"/>
            <w:tcBorders>
              <w:bottom w:val="single" w:sz="8" w:space="0" w:color="auto"/>
              <w:right w:val="single" w:sz="8" w:space="0" w:color="auto"/>
            </w:tcBorders>
            <w:vAlign w:val="bottom"/>
          </w:tcPr>
          <w:p w14:paraId="7BD3693E" w14:textId="77777777" w:rsidR="00D4743D" w:rsidRPr="00A71419" w:rsidRDefault="00D4743D" w:rsidP="002A678A">
            <w:pPr>
              <w:rPr>
                <w:rFonts w:ascii="Century Gothic" w:hAnsi="Century Gothic"/>
                <w:sz w:val="20"/>
                <w:szCs w:val="20"/>
              </w:rPr>
            </w:pPr>
          </w:p>
        </w:tc>
      </w:tr>
      <w:tr w:rsidR="00D4743D" w:rsidRPr="00A71419" w14:paraId="12543AE2" w14:textId="77777777" w:rsidTr="002A678A">
        <w:trPr>
          <w:trHeight w:val="230"/>
        </w:trPr>
        <w:tc>
          <w:tcPr>
            <w:tcW w:w="3820" w:type="dxa"/>
            <w:tcBorders>
              <w:left w:val="single" w:sz="8" w:space="0" w:color="auto"/>
              <w:bottom w:val="single" w:sz="8" w:space="0" w:color="auto"/>
              <w:right w:val="single" w:sz="8" w:space="0" w:color="auto"/>
            </w:tcBorders>
            <w:vAlign w:val="bottom"/>
          </w:tcPr>
          <w:p w14:paraId="675B11E5" w14:textId="77777777" w:rsidR="00D4743D" w:rsidRPr="00A71419" w:rsidRDefault="00D4743D" w:rsidP="002A678A">
            <w:pPr>
              <w:spacing w:line="230" w:lineRule="exact"/>
              <w:ind w:left="180"/>
              <w:rPr>
                <w:rFonts w:ascii="Century Gothic" w:hAnsi="Century Gothic"/>
                <w:sz w:val="20"/>
                <w:szCs w:val="20"/>
              </w:rPr>
            </w:pPr>
            <w:r w:rsidRPr="00A71419">
              <w:rPr>
                <w:rFonts w:ascii="Century Gothic" w:eastAsia="Tahoma" w:hAnsi="Century Gothic" w:cs="Tahoma"/>
                <w:sz w:val="20"/>
                <w:szCs w:val="20"/>
              </w:rPr>
              <w:t xml:space="preserve">Količina/Delež (%) v </w:t>
            </w:r>
            <w:proofErr w:type="spellStart"/>
            <w:r w:rsidRPr="00A71419">
              <w:rPr>
                <w:rFonts w:ascii="Century Gothic" w:eastAsia="Tahoma" w:hAnsi="Century Gothic" w:cs="Tahoma"/>
                <w:sz w:val="20"/>
                <w:szCs w:val="20"/>
              </w:rPr>
              <w:t>podizvajanju</w:t>
            </w:r>
            <w:proofErr w:type="spellEnd"/>
          </w:p>
        </w:tc>
        <w:tc>
          <w:tcPr>
            <w:tcW w:w="5640" w:type="dxa"/>
            <w:tcBorders>
              <w:bottom w:val="single" w:sz="8" w:space="0" w:color="auto"/>
              <w:right w:val="single" w:sz="8" w:space="0" w:color="auto"/>
            </w:tcBorders>
            <w:vAlign w:val="bottom"/>
          </w:tcPr>
          <w:p w14:paraId="2BCA7E18" w14:textId="77777777" w:rsidR="00D4743D" w:rsidRPr="00A71419" w:rsidRDefault="00D4743D" w:rsidP="002A678A">
            <w:pPr>
              <w:rPr>
                <w:rFonts w:ascii="Century Gothic" w:hAnsi="Century Gothic"/>
                <w:sz w:val="20"/>
                <w:szCs w:val="20"/>
              </w:rPr>
            </w:pPr>
          </w:p>
        </w:tc>
      </w:tr>
      <w:tr w:rsidR="00D4743D" w:rsidRPr="00A71419" w14:paraId="361CC4AE" w14:textId="77777777" w:rsidTr="002A678A">
        <w:trPr>
          <w:trHeight w:val="253"/>
        </w:trPr>
        <w:tc>
          <w:tcPr>
            <w:tcW w:w="3820" w:type="dxa"/>
            <w:tcBorders>
              <w:left w:val="single" w:sz="8" w:space="0" w:color="auto"/>
              <w:bottom w:val="single" w:sz="8" w:space="0" w:color="auto"/>
              <w:right w:val="single" w:sz="8" w:space="0" w:color="auto"/>
            </w:tcBorders>
            <w:vAlign w:val="bottom"/>
          </w:tcPr>
          <w:p w14:paraId="4463B39D" w14:textId="77777777" w:rsidR="00D4743D" w:rsidRPr="00A71419" w:rsidRDefault="00D4743D" w:rsidP="002A678A">
            <w:pPr>
              <w:ind w:left="180"/>
              <w:rPr>
                <w:rFonts w:ascii="Century Gothic" w:hAnsi="Century Gothic"/>
                <w:sz w:val="20"/>
                <w:szCs w:val="20"/>
              </w:rPr>
            </w:pPr>
            <w:r w:rsidRPr="00A71419">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3FEE5AC3" w14:textId="77777777" w:rsidR="00D4743D" w:rsidRPr="00A71419" w:rsidRDefault="00D4743D" w:rsidP="002A678A">
            <w:pPr>
              <w:rPr>
                <w:rFonts w:ascii="Century Gothic" w:hAnsi="Century Gothic"/>
                <w:sz w:val="20"/>
                <w:szCs w:val="20"/>
              </w:rPr>
            </w:pPr>
          </w:p>
        </w:tc>
      </w:tr>
      <w:tr w:rsidR="00D4743D" w:rsidRPr="00A71419" w14:paraId="21CF0300" w14:textId="77777777" w:rsidTr="002A678A">
        <w:trPr>
          <w:trHeight w:val="265"/>
        </w:trPr>
        <w:tc>
          <w:tcPr>
            <w:tcW w:w="3820" w:type="dxa"/>
            <w:tcBorders>
              <w:left w:val="single" w:sz="8" w:space="0" w:color="auto"/>
              <w:bottom w:val="single" w:sz="8" w:space="0" w:color="auto"/>
              <w:right w:val="single" w:sz="8" w:space="0" w:color="auto"/>
            </w:tcBorders>
            <w:vAlign w:val="bottom"/>
          </w:tcPr>
          <w:p w14:paraId="08B218E3" w14:textId="77777777" w:rsidR="00D4743D" w:rsidRPr="00A71419" w:rsidRDefault="00D4743D" w:rsidP="002A678A">
            <w:pPr>
              <w:ind w:left="180"/>
              <w:rPr>
                <w:rFonts w:ascii="Century Gothic" w:hAnsi="Century Gothic"/>
                <w:sz w:val="20"/>
                <w:szCs w:val="20"/>
              </w:rPr>
            </w:pPr>
            <w:r w:rsidRPr="00A71419">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33716F7E" w14:textId="77777777" w:rsidR="00D4743D" w:rsidRPr="00A71419" w:rsidRDefault="00D4743D" w:rsidP="002A678A">
            <w:pPr>
              <w:rPr>
                <w:rFonts w:ascii="Century Gothic" w:hAnsi="Century Gothic"/>
                <w:sz w:val="20"/>
                <w:szCs w:val="20"/>
              </w:rPr>
            </w:pPr>
          </w:p>
        </w:tc>
      </w:tr>
    </w:tbl>
    <w:p w14:paraId="1DB2E2C1" w14:textId="77777777" w:rsidR="00D4743D" w:rsidRPr="00A71419" w:rsidRDefault="00D4743D" w:rsidP="00D4743D">
      <w:pPr>
        <w:spacing w:line="240" w:lineRule="exact"/>
        <w:rPr>
          <w:rFonts w:ascii="Century Gothic" w:hAnsi="Century Gothic"/>
          <w:sz w:val="20"/>
          <w:szCs w:val="20"/>
        </w:rPr>
      </w:pPr>
    </w:p>
    <w:p w14:paraId="72B1D216" w14:textId="77777777" w:rsidR="00D4743D" w:rsidRPr="00A71419" w:rsidRDefault="00D4743D" w:rsidP="00D4743D">
      <w:pPr>
        <w:spacing w:line="239" w:lineRule="auto"/>
        <w:ind w:left="40" w:right="40"/>
        <w:jc w:val="both"/>
        <w:rPr>
          <w:rFonts w:ascii="Century Gothic" w:hAnsi="Century Gothic"/>
          <w:sz w:val="20"/>
          <w:szCs w:val="20"/>
        </w:rPr>
      </w:pPr>
      <w:r w:rsidRPr="00A71419">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AD59D3D" w14:textId="77777777" w:rsidR="00D4743D" w:rsidRPr="00A71419" w:rsidRDefault="00D4743D" w:rsidP="00D4743D">
      <w:pPr>
        <w:spacing w:line="248" w:lineRule="exact"/>
        <w:rPr>
          <w:rFonts w:ascii="Century Gothic" w:hAnsi="Century Gothic"/>
          <w:sz w:val="20"/>
          <w:szCs w:val="20"/>
        </w:rPr>
      </w:pPr>
    </w:p>
    <w:p w14:paraId="5FFE01C1" w14:textId="77777777" w:rsidR="00D4743D" w:rsidRPr="00A71419" w:rsidRDefault="00D4743D" w:rsidP="00D4743D">
      <w:pPr>
        <w:ind w:left="40" w:right="60"/>
        <w:jc w:val="both"/>
        <w:rPr>
          <w:rFonts w:ascii="Century Gothic" w:hAnsi="Century Gothic"/>
          <w:sz w:val="20"/>
          <w:szCs w:val="20"/>
        </w:rPr>
      </w:pPr>
      <w:r w:rsidRPr="00A71419">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2E9625BA" w14:textId="77777777" w:rsidR="00D4743D" w:rsidRPr="00A71419" w:rsidRDefault="00D4743D" w:rsidP="00D4743D">
      <w:pPr>
        <w:spacing w:line="241" w:lineRule="exact"/>
        <w:rPr>
          <w:rFonts w:ascii="Century Gothic" w:hAnsi="Century Gothic"/>
          <w:sz w:val="20"/>
          <w:szCs w:val="20"/>
        </w:rPr>
      </w:pPr>
    </w:p>
    <w:p w14:paraId="51321787" w14:textId="77777777" w:rsidR="00D4743D" w:rsidRPr="00A71419" w:rsidRDefault="00D4743D" w:rsidP="00D4743D">
      <w:pPr>
        <w:spacing w:line="238" w:lineRule="auto"/>
        <w:ind w:left="40" w:right="60"/>
        <w:jc w:val="both"/>
        <w:rPr>
          <w:rFonts w:ascii="Century Gothic" w:hAnsi="Century Gothic"/>
          <w:sz w:val="20"/>
          <w:szCs w:val="20"/>
        </w:rPr>
      </w:pPr>
      <w:r w:rsidRPr="00A71419">
        <w:rPr>
          <w:rFonts w:ascii="Century Gothic" w:eastAsia="Tahoma" w:hAnsi="Century Gothic" w:cs="Tahoma"/>
          <w:sz w:val="20"/>
          <w:szCs w:val="20"/>
        </w:rPr>
        <w:t>Izvajalec v razmerju do naročnika v celoti odgovarja za dobro izvedbo obveznosti iz okvirnega sporazuma, ne glede na število podizvajalcev.</w:t>
      </w:r>
    </w:p>
    <w:p w14:paraId="09BD7069" w14:textId="77777777" w:rsidR="00D4743D" w:rsidRPr="00A71419" w:rsidRDefault="00D4743D" w:rsidP="00D4743D">
      <w:pPr>
        <w:spacing w:line="246" w:lineRule="exact"/>
        <w:rPr>
          <w:rFonts w:ascii="Century Gothic" w:hAnsi="Century Gothic"/>
          <w:sz w:val="20"/>
          <w:szCs w:val="20"/>
        </w:rPr>
      </w:pPr>
    </w:p>
    <w:p w14:paraId="438E21DE" w14:textId="77777777" w:rsidR="00D4743D" w:rsidRPr="00A71419" w:rsidRDefault="00D4743D" w:rsidP="00D4743D">
      <w:pPr>
        <w:spacing w:line="239" w:lineRule="auto"/>
        <w:ind w:left="40" w:right="40"/>
        <w:jc w:val="both"/>
        <w:rPr>
          <w:rFonts w:ascii="Century Gothic" w:hAnsi="Century Gothic"/>
          <w:sz w:val="20"/>
          <w:szCs w:val="20"/>
        </w:rPr>
      </w:pPr>
      <w:r w:rsidRPr="00A71419">
        <w:rPr>
          <w:rFonts w:ascii="Century Gothic" w:eastAsia="Tahoma" w:hAnsi="Century Gothic" w:cs="Tahoma"/>
          <w:sz w:val="20"/>
          <w:szCs w:val="20"/>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EB6248E" w14:textId="77777777" w:rsidR="00D4743D" w:rsidRPr="00A71419" w:rsidRDefault="00D4743D" w:rsidP="00D4743D">
      <w:pPr>
        <w:spacing w:line="249" w:lineRule="exact"/>
        <w:rPr>
          <w:rFonts w:ascii="Century Gothic" w:hAnsi="Century Gothic"/>
          <w:sz w:val="20"/>
          <w:szCs w:val="20"/>
        </w:rPr>
      </w:pPr>
    </w:p>
    <w:p w14:paraId="6CA52C6E" w14:textId="77777777" w:rsidR="00D4743D" w:rsidRPr="00A71419" w:rsidRDefault="00D4743D" w:rsidP="00D4743D">
      <w:pPr>
        <w:spacing w:line="239" w:lineRule="auto"/>
        <w:ind w:left="40" w:right="40"/>
        <w:jc w:val="both"/>
        <w:rPr>
          <w:rFonts w:ascii="Century Gothic" w:hAnsi="Century Gothic"/>
          <w:sz w:val="20"/>
          <w:szCs w:val="20"/>
        </w:rPr>
      </w:pPr>
      <w:r w:rsidRPr="00A71419">
        <w:rPr>
          <w:rFonts w:ascii="Century Gothic" w:eastAsia="Tahoma" w:hAnsi="Century Gothic" w:cs="Tahoma"/>
          <w:sz w:val="20"/>
          <w:szCs w:val="20"/>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7A677CB" w14:textId="77777777" w:rsidR="00D4743D" w:rsidRPr="00A71419" w:rsidRDefault="00D4743D" w:rsidP="00D4743D">
      <w:pPr>
        <w:spacing w:line="248" w:lineRule="exact"/>
        <w:rPr>
          <w:rFonts w:ascii="Century Gothic" w:hAnsi="Century Gothic"/>
          <w:sz w:val="20"/>
          <w:szCs w:val="20"/>
        </w:rPr>
      </w:pPr>
    </w:p>
    <w:p w14:paraId="684E55B9" w14:textId="77777777" w:rsidR="00D4743D" w:rsidRPr="00A71419" w:rsidRDefault="00D4743D" w:rsidP="00D4743D">
      <w:pPr>
        <w:spacing w:line="238" w:lineRule="auto"/>
        <w:ind w:right="20"/>
        <w:jc w:val="center"/>
        <w:rPr>
          <w:rFonts w:ascii="Century Gothic" w:hAnsi="Century Gothic"/>
          <w:sz w:val="20"/>
          <w:szCs w:val="20"/>
        </w:rPr>
      </w:pPr>
      <w:r w:rsidRPr="00A71419">
        <w:rPr>
          <w:rFonts w:ascii="Century Gothic" w:eastAsia="Tahoma" w:hAnsi="Century Gothic" w:cs="Tahoma"/>
          <w:b/>
          <w:bCs/>
          <w:sz w:val="20"/>
          <w:szCs w:val="20"/>
        </w:rPr>
        <w:t>/se upošteva v primeru, da izvajalec nastopa s podizvajalcem, ki ne zahteva neposrednega plačila/</w:t>
      </w:r>
    </w:p>
    <w:p w14:paraId="203B9624" w14:textId="77777777" w:rsidR="00D4743D" w:rsidRPr="00A71419" w:rsidRDefault="00D4743D" w:rsidP="00D4743D">
      <w:pPr>
        <w:spacing w:line="1" w:lineRule="exact"/>
        <w:rPr>
          <w:rFonts w:ascii="Century Gothic" w:hAnsi="Century Gothic"/>
          <w:sz w:val="20"/>
          <w:szCs w:val="20"/>
        </w:rPr>
      </w:pPr>
    </w:p>
    <w:p w14:paraId="28FBA731" w14:textId="77777777" w:rsidR="00D4743D" w:rsidRPr="00A71419" w:rsidRDefault="00D4743D" w:rsidP="00D4743D">
      <w:pPr>
        <w:ind w:left="40" w:right="60"/>
        <w:jc w:val="both"/>
        <w:rPr>
          <w:rFonts w:ascii="Century Gothic" w:hAnsi="Century Gothic"/>
          <w:sz w:val="20"/>
          <w:szCs w:val="20"/>
        </w:rPr>
      </w:pPr>
      <w:r w:rsidRPr="00A71419">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5949BA8C" w14:textId="77777777" w:rsidR="00D4743D" w:rsidRPr="00A71419" w:rsidRDefault="00D4743D" w:rsidP="00D4743D">
      <w:pPr>
        <w:spacing w:line="242" w:lineRule="exact"/>
        <w:rPr>
          <w:rFonts w:ascii="Century Gothic" w:hAnsi="Century Gothic"/>
          <w:sz w:val="20"/>
          <w:szCs w:val="20"/>
        </w:rPr>
      </w:pPr>
    </w:p>
    <w:p w14:paraId="7C866C17" w14:textId="77777777" w:rsidR="00D4743D" w:rsidRPr="00A71419" w:rsidRDefault="00D4743D" w:rsidP="00D4743D">
      <w:pPr>
        <w:spacing w:line="238" w:lineRule="auto"/>
        <w:ind w:right="40"/>
        <w:jc w:val="both"/>
        <w:rPr>
          <w:rFonts w:ascii="Century Gothic" w:hAnsi="Century Gothic"/>
          <w:sz w:val="20"/>
          <w:szCs w:val="20"/>
        </w:rPr>
      </w:pPr>
      <w:r w:rsidRPr="00A71419">
        <w:rPr>
          <w:rFonts w:ascii="Century Gothic" w:eastAsia="Tahoma" w:hAnsi="Century Gothic" w:cs="Tahoma"/>
          <w:b/>
          <w:bCs/>
          <w:sz w:val="20"/>
          <w:szCs w:val="20"/>
        </w:rPr>
        <w:t>/se upošteva v primeru, da izvajalec nastopa s podizvajalcem, ki zahteva neposredno plačilo/</w:t>
      </w:r>
    </w:p>
    <w:p w14:paraId="4BEDA963" w14:textId="77777777" w:rsidR="00D4743D" w:rsidRPr="00A71419" w:rsidRDefault="00D4743D" w:rsidP="00D4743D">
      <w:pPr>
        <w:spacing w:line="5" w:lineRule="exact"/>
        <w:jc w:val="both"/>
        <w:rPr>
          <w:rFonts w:ascii="Century Gothic" w:hAnsi="Century Gothic"/>
          <w:sz w:val="20"/>
          <w:szCs w:val="20"/>
        </w:rPr>
      </w:pPr>
    </w:p>
    <w:p w14:paraId="77881EB1" w14:textId="77777777" w:rsidR="00D4743D" w:rsidRPr="00A71419" w:rsidRDefault="00D4743D" w:rsidP="00D4743D">
      <w:pPr>
        <w:ind w:left="40"/>
        <w:jc w:val="both"/>
        <w:rPr>
          <w:rFonts w:ascii="Century Gothic" w:hAnsi="Century Gothic"/>
          <w:sz w:val="20"/>
          <w:szCs w:val="20"/>
        </w:rPr>
      </w:pPr>
      <w:r w:rsidRPr="00A71419">
        <w:rPr>
          <w:rFonts w:ascii="Century Gothic" w:eastAsia="Tahoma" w:hAnsi="Century Gothic" w:cs="Tahoma"/>
          <w:sz w:val="20"/>
          <w:szCs w:val="20"/>
        </w:rPr>
        <w:t>Kadar izvajalec izvaja javno naročilo s podizvajalcem, ki zahteva neposredno plačilo, mora v skladu s 94. členom ZJN-3:</w:t>
      </w:r>
    </w:p>
    <w:p w14:paraId="3C0E6370" w14:textId="77777777" w:rsidR="00D4743D" w:rsidRPr="00A71419" w:rsidRDefault="00D4743D" w:rsidP="00D4743D">
      <w:pPr>
        <w:spacing w:line="1" w:lineRule="exact"/>
        <w:jc w:val="both"/>
        <w:rPr>
          <w:rFonts w:ascii="Century Gothic" w:hAnsi="Century Gothic"/>
          <w:sz w:val="20"/>
          <w:szCs w:val="20"/>
        </w:rPr>
      </w:pPr>
    </w:p>
    <w:p w14:paraId="0F099256" w14:textId="77777777" w:rsidR="00D4743D" w:rsidRPr="00A71419" w:rsidRDefault="00D4743D" w:rsidP="00D4743D">
      <w:pPr>
        <w:numPr>
          <w:ilvl w:val="0"/>
          <w:numId w:val="10"/>
        </w:numPr>
        <w:tabs>
          <w:tab w:val="left" w:pos="320"/>
        </w:tabs>
        <w:spacing w:line="241" w:lineRule="auto"/>
        <w:ind w:left="320" w:right="60" w:hanging="284"/>
        <w:jc w:val="both"/>
        <w:rPr>
          <w:rFonts w:ascii="Century Gothic" w:eastAsia="Arial" w:hAnsi="Century Gothic" w:cs="Arial"/>
          <w:sz w:val="20"/>
          <w:szCs w:val="20"/>
        </w:rPr>
      </w:pPr>
      <w:r w:rsidRPr="00A71419">
        <w:rPr>
          <w:rFonts w:ascii="Century Gothic" w:eastAsia="Tahoma" w:hAnsi="Century Gothic" w:cs="Tahoma"/>
          <w:sz w:val="20"/>
          <w:szCs w:val="20"/>
        </w:rPr>
        <w:t>pooblastiti naročnika, da na podlagi potrjenega računa s strani izvajalca neposredno plačuje podizvajalcu,</w:t>
      </w:r>
      <w:bookmarkStart w:id="5" w:name="page53"/>
      <w:bookmarkEnd w:id="5"/>
    </w:p>
    <w:p w14:paraId="7D3FAE20" w14:textId="77777777" w:rsidR="00D4743D" w:rsidRPr="00A71419" w:rsidRDefault="00D4743D" w:rsidP="00D4743D">
      <w:pPr>
        <w:numPr>
          <w:ilvl w:val="0"/>
          <w:numId w:val="11"/>
        </w:numPr>
        <w:tabs>
          <w:tab w:val="left" w:pos="284"/>
        </w:tabs>
        <w:spacing w:line="238" w:lineRule="auto"/>
        <w:ind w:left="284" w:hanging="284"/>
        <w:jc w:val="both"/>
        <w:rPr>
          <w:rFonts w:ascii="Century Gothic" w:eastAsia="Arial" w:hAnsi="Century Gothic" w:cs="Arial"/>
          <w:sz w:val="20"/>
          <w:szCs w:val="20"/>
        </w:rPr>
      </w:pPr>
      <w:r w:rsidRPr="00A71419">
        <w:rPr>
          <w:rFonts w:ascii="Century Gothic" w:eastAsia="Tahoma" w:hAnsi="Century Gothic" w:cs="Tahoma"/>
          <w:sz w:val="20"/>
          <w:szCs w:val="20"/>
        </w:rPr>
        <w:t>predložiti soglasje podizvajalca, na podlagi katerega naročnik namesto izvajalca poravna podizvajalčevo terjatev do izvajalca.</w:t>
      </w:r>
    </w:p>
    <w:p w14:paraId="0F080D5F" w14:textId="77777777" w:rsidR="00D4743D" w:rsidRPr="00A71419" w:rsidRDefault="00D4743D" w:rsidP="00D4743D">
      <w:pPr>
        <w:spacing w:line="239" w:lineRule="exact"/>
        <w:jc w:val="both"/>
        <w:rPr>
          <w:rFonts w:ascii="Century Gothic" w:hAnsi="Century Gothic"/>
          <w:sz w:val="20"/>
          <w:szCs w:val="20"/>
        </w:rPr>
      </w:pPr>
    </w:p>
    <w:p w14:paraId="42F59FD9" w14:textId="77777777" w:rsidR="00D4743D" w:rsidRPr="00A71419" w:rsidRDefault="00D4743D" w:rsidP="00D4743D">
      <w:pPr>
        <w:ind w:left="4"/>
        <w:jc w:val="both"/>
        <w:rPr>
          <w:rFonts w:ascii="Century Gothic" w:hAnsi="Century Gothic"/>
          <w:sz w:val="20"/>
          <w:szCs w:val="20"/>
        </w:rPr>
      </w:pPr>
      <w:r w:rsidRPr="00A71419">
        <w:rPr>
          <w:rFonts w:ascii="Century Gothic" w:eastAsia="Tahoma" w:hAnsi="Century Gothic" w:cs="Tahoma"/>
          <w:sz w:val="20"/>
          <w:szCs w:val="20"/>
        </w:rPr>
        <w:t>Izvajalec mora za podizvajalca, ki zahteva neposredno plačilo, ob vsakem računu priložiti:</w:t>
      </w:r>
    </w:p>
    <w:p w14:paraId="6402135C" w14:textId="77777777" w:rsidR="00D4743D" w:rsidRPr="00A71419" w:rsidRDefault="00D4743D" w:rsidP="00D4743D">
      <w:pPr>
        <w:spacing w:line="5" w:lineRule="exact"/>
        <w:jc w:val="both"/>
        <w:rPr>
          <w:rFonts w:ascii="Century Gothic" w:hAnsi="Century Gothic"/>
          <w:sz w:val="20"/>
          <w:szCs w:val="20"/>
        </w:rPr>
      </w:pPr>
    </w:p>
    <w:p w14:paraId="3EAD8DDC" w14:textId="77777777" w:rsidR="00D4743D" w:rsidRPr="00A71419" w:rsidRDefault="00D4743D" w:rsidP="00D4743D">
      <w:pPr>
        <w:spacing w:line="238" w:lineRule="auto"/>
        <w:ind w:left="284" w:hanging="285"/>
        <w:jc w:val="both"/>
        <w:rPr>
          <w:rFonts w:ascii="Century Gothic" w:hAnsi="Century Gothic"/>
          <w:sz w:val="20"/>
          <w:szCs w:val="20"/>
        </w:rPr>
      </w:pPr>
      <w:r w:rsidRPr="00A71419">
        <w:rPr>
          <w:rFonts w:ascii="Century Gothic" w:eastAsia="Tahoma" w:hAnsi="Century Gothic" w:cs="Tahoma"/>
          <w:sz w:val="20"/>
          <w:szCs w:val="20"/>
        </w:rPr>
        <w:t>– račun podizvajalca za opravljene storitve po okvirnem sporazumu, potrjen s strani izvajalca, na podlagi katerega naročnik izvede nakazilo za opravljene storitve po okvirnem sporazumu neposredno na račun podizvajalca ali</w:t>
      </w:r>
    </w:p>
    <w:p w14:paraId="2327F7CE" w14:textId="77777777" w:rsidR="00D4743D" w:rsidRPr="00A71419" w:rsidRDefault="00D4743D" w:rsidP="00D4743D">
      <w:pPr>
        <w:spacing w:line="6" w:lineRule="exact"/>
        <w:jc w:val="both"/>
        <w:rPr>
          <w:rFonts w:ascii="Century Gothic" w:hAnsi="Century Gothic"/>
          <w:sz w:val="20"/>
          <w:szCs w:val="20"/>
        </w:rPr>
      </w:pPr>
    </w:p>
    <w:p w14:paraId="4F5A6D3B" w14:textId="77777777" w:rsidR="00D4743D" w:rsidRPr="00A71419" w:rsidRDefault="00D4743D" w:rsidP="00D4743D">
      <w:pPr>
        <w:spacing w:line="238" w:lineRule="auto"/>
        <w:ind w:left="284" w:right="20" w:hanging="285"/>
        <w:jc w:val="both"/>
        <w:rPr>
          <w:rFonts w:ascii="Century Gothic" w:hAnsi="Century Gothic"/>
          <w:sz w:val="20"/>
          <w:szCs w:val="20"/>
        </w:rPr>
      </w:pPr>
      <w:r w:rsidRPr="00A71419">
        <w:rPr>
          <w:rFonts w:ascii="Century Gothic" w:eastAsia="Tahoma" w:hAnsi="Century Gothic" w:cs="Tahoma"/>
          <w:sz w:val="20"/>
          <w:szCs w:val="20"/>
        </w:rPr>
        <w:t>– podpisano izjavo podizvajalca, naslovljeno na naročnika, o tem, da je ta seznanjen s konkretno izstavljenim računom izvajalca oziroma, da pri storitvah po okvirnem sporazumu, ki jih obravnava račun, ni sodeloval kot podizvajalec, ter da podizvajalec iz naslova tega računa izvajalca nima in ne bo imel do naročnika nobenih zahtevkov.</w:t>
      </w:r>
    </w:p>
    <w:p w14:paraId="5B1D50A4" w14:textId="77777777" w:rsidR="00D4743D" w:rsidRPr="00A71419" w:rsidRDefault="00D4743D" w:rsidP="00D4743D">
      <w:pPr>
        <w:spacing w:line="248" w:lineRule="exact"/>
        <w:jc w:val="both"/>
        <w:rPr>
          <w:rFonts w:ascii="Century Gothic" w:hAnsi="Century Gothic"/>
          <w:sz w:val="20"/>
          <w:szCs w:val="20"/>
        </w:rPr>
      </w:pPr>
    </w:p>
    <w:p w14:paraId="0EAB861D" w14:textId="77777777" w:rsidR="00D4743D" w:rsidRPr="00A71419" w:rsidRDefault="00D4743D" w:rsidP="00D4743D">
      <w:pPr>
        <w:ind w:left="4" w:right="20"/>
        <w:jc w:val="both"/>
        <w:rPr>
          <w:rFonts w:ascii="Century Gothic" w:hAnsi="Century Gothic"/>
          <w:sz w:val="20"/>
          <w:szCs w:val="20"/>
        </w:rPr>
      </w:pPr>
      <w:r w:rsidRPr="00A71419">
        <w:rPr>
          <w:rFonts w:ascii="Century Gothic" w:eastAsia="Tahoma" w:hAnsi="Century Gothic" w:cs="Tahoma"/>
          <w:sz w:val="20"/>
          <w:szCs w:val="20"/>
        </w:rPr>
        <w:t>V primeru, če nobeden od dokumentov iz prejšnjega odstavka za prijavljenega podizvajalca ni predložen, naročnik do dostavitve vseh dokumentov zadrži plačilo celotnega računa in s tem ne pride v zamudo pri plačilu.</w:t>
      </w:r>
    </w:p>
    <w:p w14:paraId="6544B48A" w14:textId="77777777" w:rsidR="00D4743D" w:rsidRPr="00A71419" w:rsidRDefault="00D4743D" w:rsidP="00D4743D">
      <w:pPr>
        <w:spacing w:line="241" w:lineRule="exact"/>
        <w:jc w:val="both"/>
        <w:rPr>
          <w:rFonts w:ascii="Century Gothic" w:hAnsi="Century Gothic"/>
          <w:sz w:val="20"/>
          <w:szCs w:val="20"/>
        </w:rPr>
      </w:pPr>
    </w:p>
    <w:p w14:paraId="17CF0035" w14:textId="77777777" w:rsidR="00D4743D" w:rsidRPr="00A71419" w:rsidRDefault="00D4743D" w:rsidP="00D4743D">
      <w:pPr>
        <w:spacing w:line="238" w:lineRule="auto"/>
        <w:ind w:left="4"/>
        <w:jc w:val="both"/>
        <w:rPr>
          <w:rFonts w:ascii="Century Gothic" w:hAnsi="Century Gothic"/>
          <w:sz w:val="20"/>
          <w:szCs w:val="20"/>
        </w:rPr>
      </w:pPr>
      <w:r w:rsidRPr="00A71419">
        <w:rPr>
          <w:rFonts w:ascii="Century Gothic" w:eastAsia="Tahoma" w:hAnsi="Century Gothic" w:cs="Tahoma"/>
          <w:sz w:val="20"/>
          <w:szCs w:val="20"/>
        </w:rPr>
        <w:t>S plačilom posameznega zneska podizvajalcu obveznost naročnika za plačilo izvajalcu ugasne do višine tako plačanega zneska podizvajalcu.</w:t>
      </w:r>
    </w:p>
    <w:p w14:paraId="7B479E35" w14:textId="77777777" w:rsidR="00D4743D" w:rsidRPr="00A71419" w:rsidRDefault="00D4743D" w:rsidP="00D4743D">
      <w:pPr>
        <w:spacing w:line="245" w:lineRule="exact"/>
        <w:jc w:val="both"/>
        <w:rPr>
          <w:rFonts w:ascii="Century Gothic" w:hAnsi="Century Gothic"/>
          <w:sz w:val="20"/>
          <w:szCs w:val="20"/>
        </w:rPr>
      </w:pPr>
    </w:p>
    <w:p w14:paraId="058D56DC" w14:textId="77777777" w:rsidR="00D4743D" w:rsidRPr="00A71419" w:rsidRDefault="00D4743D" w:rsidP="00D4743D">
      <w:pPr>
        <w:ind w:left="4"/>
        <w:jc w:val="both"/>
        <w:rPr>
          <w:rFonts w:ascii="Century Gothic" w:hAnsi="Century Gothic"/>
          <w:sz w:val="20"/>
          <w:szCs w:val="20"/>
        </w:rPr>
      </w:pPr>
      <w:r w:rsidRPr="00A71419">
        <w:rPr>
          <w:rFonts w:ascii="Century Gothic" w:eastAsia="Tahoma" w:hAnsi="Century Gothic" w:cs="Tahoma"/>
          <w:sz w:val="20"/>
          <w:szCs w:val="20"/>
        </w:rPr>
        <w:t>Roki plačil izvajalcu in njegovim podizvajalcem so enaki.</w:t>
      </w:r>
    </w:p>
    <w:p w14:paraId="1A49F64A" w14:textId="77777777" w:rsidR="00D4743D" w:rsidRPr="00A71419" w:rsidRDefault="00D4743D" w:rsidP="00D4743D">
      <w:pPr>
        <w:spacing w:line="244" w:lineRule="exact"/>
        <w:jc w:val="both"/>
        <w:rPr>
          <w:rFonts w:ascii="Century Gothic" w:hAnsi="Century Gothic"/>
          <w:sz w:val="20"/>
          <w:szCs w:val="20"/>
        </w:rPr>
      </w:pPr>
    </w:p>
    <w:p w14:paraId="227A297C" w14:textId="77777777" w:rsidR="00D4743D" w:rsidRPr="00A71419" w:rsidRDefault="00D4743D" w:rsidP="00D4743D">
      <w:pPr>
        <w:ind w:left="1324"/>
        <w:jc w:val="both"/>
        <w:rPr>
          <w:rFonts w:ascii="Century Gothic" w:hAnsi="Century Gothic"/>
          <w:sz w:val="20"/>
          <w:szCs w:val="20"/>
        </w:rPr>
      </w:pPr>
      <w:r w:rsidRPr="00A71419">
        <w:rPr>
          <w:rFonts w:ascii="Century Gothic" w:eastAsia="Tahoma" w:hAnsi="Century Gothic" w:cs="Tahoma"/>
          <w:b/>
          <w:bCs/>
          <w:i/>
          <w:iCs/>
          <w:sz w:val="20"/>
          <w:szCs w:val="20"/>
        </w:rPr>
        <w:t>/ se upošteva v primeru, da izvajalec ne nastopa s podizvajalcem /</w:t>
      </w:r>
    </w:p>
    <w:p w14:paraId="43964127" w14:textId="77777777" w:rsidR="00D4743D" w:rsidRPr="00A71419" w:rsidRDefault="00D4743D" w:rsidP="00D4743D">
      <w:pPr>
        <w:spacing w:line="238" w:lineRule="auto"/>
        <w:ind w:left="4" w:right="20"/>
        <w:jc w:val="both"/>
        <w:rPr>
          <w:rFonts w:ascii="Century Gothic" w:hAnsi="Century Gothic"/>
          <w:sz w:val="20"/>
          <w:szCs w:val="20"/>
        </w:rPr>
      </w:pPr>
      <w:r w:rsidRPr="00A71419">
        <w:rPr>
          <w:rFonts w:ascii="Century Gothic" w:eastAsia="Tahoma" w:hAnsi="Century Gothic" w:cs="Tahoma"/>
          <w:sz w:val="20"/>
          <w:szCs w:val="20"/>
        </w:rPr>
        <w:t>Izvajalec ob predložitvi ponudbe in ob sklenitvi tega okvirnega sporazuma nima prijavljenih podizvajalcev za izvedbo predmeta okvirnega sporazuma.</w:t>
      </w:r>
    </w:p>
    <w:p w14:paraId="764E5D77" w14:textId="77777777" w:rsidR="00D4743D" w:rsidRPr="00A71419" w:rsidRDefault="00D4743D" w:rsidP="00D4743D">
      <w:pPr>
        <w:spacing w:line="247" w:lineRule="exact"/>
        <w:jc w:val="both"/>
        <w:rPr>
          <w:rFonts w:ascii="Century Gothic" w:hAnsi="Century Gothic"/>
          <w:sz w:val="20"/>
          <w:szCs w:val="20"/>
        </w:rPr>
      </w:pPr>
    </w:p>
    <w:p w14:paraId="37649870" w14:textId="77777777" w:rsidR="00D4743D" w:rsidRPr="00A71419" w:rsidRDefault="00D4743D" w:rsidP="00D4743D">
      <w:pPr>
        <w:spacing w:line="239" w:lineRule="auto"/>
        <w:ind w:left="4" w:right="20"/>
        <w:jc w:val="both"/>
        <w:rPr>
          <w:rFonts w:ascii="Century Gothic" w:hAnsi="Century Gothic"/>
          <w:sz w:val="20"/>
          <w:szCs w:val="20"/>
        </w:rPr>
      </w:pPr>
      <w:r w:rsidRPr="00A71419">
        <w:rPr>
          <w:rFonts w:ascii="Century Gothic" w:eastAsia="Tahoma" w:hAnsi="Century Gothic" w:cs="Tahoma"/>
          <w:sz w:val="20"/>
          <w:szCs w:val="20"/>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iz druge, tretje in četrte alineje drugega odstavka 94. člena ZJN-3.</w:t>
      </w:r>
    </w:p>
    <w:p w14:paraId="2938E46B" w14:textId="77777777" w:rsidR="00D4743D" w:rsidRPr="00A71419" w:rsidRDefault="00D4743D" w:rsidP="00D4743D">
      <w:pPr>
        <w:spacing w:line="244" w:lineRule="exact"/>
        <w:jc w:val="both"/>
        <w:rPr>
          <w:rFonts w:ascii="Century Gothic" w:hAnsi="Century Gothic"/>
          <w:sz w:val="20"/>
          <w:szCs w:val="20"/>
        </w:rPr>
      </w:pPr>
    </w:p>
    <w:p w14:paraId="069FADA6" w14:textId="77777777" w:rsidR="00D4743D" w:rsidRPr="00A71419" w:rsidRDefault="00D4743D" w:rsidP="00D4743D">
      <w:pPr>
        <w:ind w:left="4" w:right="20"/>
        <w:jc w:val="both"/>
        <w:rPr>
          <w:rFonts w:ascii="Century Gothic" w:hAnsi="Century Gothic"/>
          <w:sz w:val="20"/>
          <w:szCs w:val="20"/>
        </w:rPr>
      </w:pPr>
      <w:r w:rsidRPr="00A71419">
        <w:rPr>
          <w:rFonts w:ascii="Century Gothic" w:eastAsia="Tahoma" w:hAnsi="Century Gothic" w:cs="Tahoma"/>
          <w:sz w:val="20"/>
          <w:szCs w:val="20"/>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6D56570" w14:textId="77777777" w:rsidR="00D4743D" w:rsidRPr="00A71419" w:rsidRDefault="00D4743D" w:rsidP="00D4743D">
      <w:pPr>
        <w:spacing w:line="242" w:lineRule="exact"/>
        <w:jc w:val="both"/>
        <w:rPr>
          <w:rFonts w:ascii="Century Gothic" w:hAnsi="Century Gothic"/>
          <w:sz w:val="20"/>
          <w:szCs w:val="20"/>
        </w:rPr>
      </w:pPr>
    </w:p>
    <w:p w14:paraId="33A15301" w14:textId="77777777" w:rsidR="00D4743D" w:rsidRPr="00A71419" w:rsidRDefault="00D4743D" w:rsidP="00D4743D">
      <w:pPr>
        <w:spacing w:line="242" w:lineRule="auto"/>
        <w:ind w:left="4"/>
        <w:jc w:val="both"/>
        <w:rPr>
          <w:rFonts w:ascii="Century Gothic" w:hAnsi="Century Gothic"/>
          <w:sz w:val="20"/>
          <w:szCs w:val="20"/>
        </w:rPr>
      </w:pPr>
      <w:r w:rsidRPr="00A71419">
        <w:rPr>
          <w:rFonts w:ascii="Century Gothic" w:eastAsia="Tahoma" w:hAnsi="Century Gothic" w:cs="Tahoma"/>
          <w:sz w:val="20"/>
          <w:szCs w:val="20"/>
        </w:rPr>
        <w:t>Izvajalec v razmerju do naročnika v celoti odgovarja za dobro izvedbo obveznosti po okvirnem sporazumu, ne glede na število podizvajalcev.</w:t>
      </w:r>
    </w:p>
    <w:p w14:paraId="11811CAA" w14:textId="063B93C8" w:rsidR="00D4743D" w:rsidRPr="00A71419" w:rsidRDefault="00D4743D" w:rsidP="00A71419">
      <w:pPr>
        <w:tabs>
          <w:tab w:val="left" w:pos="260"/>
        </w:tabs>
        <w:rPr>
          <w:rFonts w:ascii="Century Gothic" w:hAnsi="Century Gothic" w:cs="Calibri"/>
          <w:sz w:val="20"/>
          <w:szCs w:val="20"/>
        </w:rPr>
      </w:pPr>
    </w:p>
    <w:p w14:paraId="21356FCA" w14:textId="77777777" w:rsidR="00D4743D" w:rsidRPr="00A71419" w:rsidRDefault="00D4743D" w:rsidP="00D4743D">
      <w:pPr>
        <w:spacing w:line="240" w:lineRule="exact"/>
        <w:rPr>
          <w:rFonts w:ascii="Century Gothic" w:hAnsi="Century Gothic"/>
          <w:sz w:val="20"/>
          <w:szCs w:val="20"/>
        </w:rPr>
      </w:pPr>
    </w:p>
    <w:p w14:paraId="1A0E5D8B" w14:textId="5BEC3695" w:rsidR="00D4743D" w:rsidRPr="00A71419" w:rsidRDefault="00D4743D" w:rsidP="00D4743D">
      <w:pPr>
        <w:ind w:right="-3"/>
        <w:jc w:val="center"/>
        <w:rPr>
          <w:rFonts w:ascii="Century Gothic" w:hAnsi="Century Gothic"/>
          <w:sz w:val="20"/>
          <w:szCs w:val="20"/>
        </w:rPr>
      </w:pPr>
      <w:r w:rsidRPr="00A71419">
        <w:rPr>
          <w:rFonts w:ascii="Century Gothic" w:eastAsia="Tahoma" w:hAnsi="Century Gothic" w:cs="Tahoma"/>
          <w:b/>
          <w:bCs/>
          <w:sz w:val="20"/>
          <w:szCs w:val="20"/>
        </w:rPr>
        <w:t>VI. OBVEZNOSTI STRANK PO OKVIRNEM SPORAZUMU</w:t>
      </w:r>
    </w:p>
    <w:p w14:paraId="34276A13" w14:textId="77777777" w:rsidR="00D4743D" w:rsidRPr="00A71419" w:rsidRDefault="00D4743D" w:rsidP="00D4743D">
      <w:pPr>
        <w:spacing w:line="244" w:lineRule="exact"/>
        <w:rPr>
          <w:rFonts w:ascii="Century Gothic" w:hAnsi="Century Gothic"/>
          <w:sz w:val="20"/>
          <w:szCs w:val="20"/>
        </w:rPr>
      </w:pPr>
    </w:p>
    <w:p w14:paraId="39198641" w14:textId="77777777" w:rsidR="00AA4562" w:rsidRDefault="00AA4562" w:rsidP="00AA4562">
      <w:pPr>
        <w:tabs>
          <w:tab w:val="left" w:pos="4704"/>
        </w:tabs>
        <w:rPr>
          <w:rFonts w:ascii="Century Gothic" w:eastAsia="Tahoma" w:hAnsi="Century Gothic" w:cs="Tahoma"/>
          <w:sz w:val="20"/>
          <w:szCs w:val="20"/>
        </w:rPr>
      </w:pPr>
    </w:p>
    <w:p w14:paraId="671D26CD" w14:textId="2AEDD408"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646686BF" w14:textId="77777777" w:rsidR="00D4743D" w:rsidRPr="00A71419" w:rsidRDefault="00D4743D" w:rsidP="00D4743D">
      <w:pPr>
        <w:spacing w:line="243" w:lineRule="exact"/>
        <w:rPr>
          <w:rFonts w:ascii="Century Gothic" w:hAnsi="Century Gothic"/>
          <w:sz w:val="20"/>
          <w:szCs w:val="20"/>
        </w:rPr>
      </w:pPr>
    </w:p>
    <w:p w14:paraId="4C4C4C64" w14:textId="77777777" w:rsidR="00D4743D" w:rsidRPr="00A71419" w:rsidRDefault="00D4743D" w:rsidP="00D4743D">
      <w:pPr>
        <w:ind w:left="4"/>
        <w:jc w:val="both"/>
        <w:rPr>
          <w:rFonts w:ascii="Century Gothic" w:hAnsi="Century Gothic"/>
          <w:sz w:val="20"/>
          <w:szCs w:val="20"/>
        </w:rPr>
      </w:pPr>
      <w:r w:rsidRPr="00A71419">
        <w:rPr>
          <w:rFonts w:ascii="Century Gothic" w:eastAsia="Tahoma" w:hAnsi="Century Gothic" w:cs="Tahoma"/>
          <w:sz w:val="20"/>
          <w:szCs w:val="20"/>
        </w:rPr>
        <w:t>Izvajalec se zavezuje, da bo:</w:t>
      </w:r>
    </w:p>
    <w:p w14:paraId="261B6D99" w14:textId="77777777" w:rsidR="00D4743D" w:rsidRPr="00A71419" w:rsidRDefault="00D4743D" w:rsidP="00D4743D">
      <w:pPr>
        <w:spacing w:line="1" w:lineRule="exact"/>
        <w:rPr>
          <w:rFonts w:ascii="Century Gothic" w:hAnsi="Century Gothic"/>
          <w:sz w:val="20"/>
          <w:szCs w:val="20"/>
        </w:rPr>
      </w:pPr>
    </w:p>
    <w:p w14:paraId="5A29F212" w14:textId="77777777" w:rsidR="00D4743D" w:rsidRPr="00A71419" w:rsidRDefault="00D4743D" w:rsidP="00D4743D">
      <w:pPr>
        <w:spacing w:line="7" w:lineRule="exact"/>
        <w:jc w:val="both"/>
        <w:rPr>
          <w:rFonts w:ascii="Century Gothic" w:eastAsia="Arial" w:hAnsi="Century Gothic" w:cs="Arial"/>
          <w:sz w:val="20"/>
          <w:szCs w:val="20"/>
        </w:rPr>
      </w:pPr>
    </w:p>
    <w:p w14:paraId="16387F4C" w14:textId="77777777" w:rsidR="00D4743D" w:rsidRPr="00A71419" w:rsidRDefault="00D4743D" w:rsidP="00D4743D">
      <w:pPr>
        <w:spacing w:line="5" w:lineRule="exact"/>
        <w:jc w:val="both"/>
        <w:rPr>
          <w:rFonts w:ascii="Century Gothic" w:eastAsia="Arial" w:hAnsi="Century Gothic" w:cs="Arial"/>
          <w:sz w:val="20"/>
          <w:szCs w:val="20"/>
        </w:rPr>
      </w:pPr>
    </w:p>
    <w:p w14:paraId="10784986" w14:textId="601C9681" w:rsidR="00D4743D" w:rsidRPr="00A71419" w:rsidRDefault="00D4743D" w:rsidP="00D4743D">
      <w:pPr>
        <w:numPr>
          <w:ilvl w:val="0"/>
          <w:numId w:val="15"/>
        </w:numPr>
        <w:tabs>
          <w:tab w:val="left" w:pos="404"/>
        </w:tabs>
        <w:spacing w:line="238" w:lineRule="auto"/>
        <w:ind w:left="404" w:hanging="404"/>
        <w:jc w:val="both"/>
        <w:rPr>
          <w:rFonts w:ascii="Century Gothic" w:eastAsia="Arial" w:hAnsi="Century Gothic" w:cs="Arial"/>
          <w:sz w:val="20"/>
          <w:szCs w:val="20"/>
        </w:rPr>
      </w:pPr>
      <w:r w:rsidRPr="00A71419">
        <w:rPr>
          <w:rFonts w:ascii="Century Gothic" w:eastAsia="Tahoma" w:hAnsi="Century Gothic" w:cs="Tahoma"/>
          <w:sz w:val="20"/>
          <w:szCs w:val="20"/>
        </w:rPr>
        <w:t>prevzete obveznosti po okvirnem sporazumu izvajal skladno z zakonodajo, strokovno in pravilno, po pravilih stroke, vestno in kakovostno, v skladu z vsemi veljavnimi tehničnimi predpisi, standardi in normativi, skladno s standardom skrbnosti dobrega strokovnjaka</w:t>
      </w:r>
      <w:r w:rsidR="00205B95" w:rsidRPr="00A71419">
        <w:rPr>
          <w:rFonts w:ascii="Century Gothic" w:eastAsia="Tahoma" w:hAnsi="Century Gothic" w:cs="Tahoma"/>
          <w:sz w:val="20"/>
          <w:szCs w:val="20"/>
        </w:rPr>
        <w:t xml:space="preserve"> ter z doslednim spoštovanjem veljavnega OVD in STS-13/0015</w:t>
      </w:r>
      <w:r w:rsidRPr="00A71419">
        <w:rPr>
          <w:rFonts w:ascii="Century Gothic" w:eastAsia="Tahoma" w:hAnsi="Century Gothic" w:cs="Tahoma"/>
          <w:sz w:val="20"/>
          <w:szCs w:val="20"/>
        </w:rPr>
        <w:t>,</w:t>
      </w:r>
    </w:p>
    <w:p w14:paraId="71A95505" w14:textId="77777777" w:rsidR="00D4743D" w:rsidRPr="00A71419" w:rsidRDefault="00D4743D" w:rsidP="00D4743D">
      <w:pPr>
        <w:spacing w:line="3" w:lineRule="exact"/>
        <w:jc w:val="both"/>
        <w:rPr>
          <w:rFonts w:ascii="Century Gothic" w:eastAsia="Arial" w:hAnsi="Century Gothic" w:cs="Arial"/>
          <w:sz w:val="20"/>
          <w:szCs w:val="20"/>
        </w:rPr>
      </w:pPr>
    </w:p>
    <w:p w14:paraId="257217E0" w14:textId="77777777" w:rsidR="00D4743D" w:rsidRPr="00A71419" w:rsidRDefault="00D4743D" w:rsidP="00D4743D">
      <w:pPr>
        <w:numPr>
          <w:ilvl w:val="0"/>
          <w:numId w:val="15"/>
        </w:numPr>
        <w:tabs>
          <w:tab w:val="left" w:pos="404"/>
        </w:tabs>
        <w:ind w:left="404" w:right="20" w:hanging="404"/>
        <w:jc w:val="both"/>
        <w:rPr>
          <w:rFonts w:ascii="Century Gothic" w:eastAsia="Arial" w:hAnsi="Century Gothic" w:cs="Arial"/>
          <w:sz w:val="20"/>
          <w:szCs w:val="20"/>
        </w:rPr>
      </w:pPr>
      <w:r w:rsidRPr="00A71419">
        <w:rPr>
          <w:rFonts w:ascii="Century Gothic" w:eastAsia="Tahoma" w:hAnsi="Century Gothic" w:cs="Tahoma"/>
          <w:sz w:val="20"/>
          <w:szCs w:val="20"/>
        </w:rPr>
        <w:t>obveščal naročnika o tekoči problematiki in nastalih situacijah, ki bi lahko vplivale na izvršitev obveznosti po okvirnem sporazumu,</w:t>
      </w:r>
    </w:p>
    <w:p w14:paraId="250AC28B" w14:textId="77777777" w:rsidR="00D4743D" w:rsidRPr="00A71419" w:rsidRDefault="00D4743D" w:rsidP="00D4743D">
      <w:pPr>
        <w:spacing w:line="1" w:lineRule="exact"/>
        <w:jc w:val="both"/>
        <w:rPr>
          <w:rFonts w:ascii="Century Gothic" w:eastAsia="Arial" w:hAnsi="Century Gothic" w:cs="Arial"/>
          <w:sz w:val="20"/>
          <w:szCs w:val="20"/>
        </w:rPr>
      </w:pPr>
    </w:p>
    <w:p w14:paraId="3A2F846A" w14:textId="77777777" w:rsidR="00D4743D" w:rsidRPr="00A71419" w:rsidRDefault="00D4743D" w:rsidP="00D4743D">
      <w:pPr>
        <w:spacing w:line="3" w:lineRule="exact"/>
        <w:jc w:val="both"/>
        <w:rPr>
          <w:rFonts w:ascii="Century Gothic" w:eastAsia="Arial" w:hAnsi="Century Gothic" w:cs="Arial"/>
          <w:sz w:val="20"/>
          <w:szCs w:val="20"/>
        </w:rPr>
      </w:pPr>
    </w:p>
    <w:p w14:paraId="4BF7B8BD" w14:textId="77777777" w:rsidR="00D4743D" w:rsidRPr="00A71419" w:rsidRDefault="00D4743D" w:rsidP="00D4743D">
      <w:pPr>
        <w:numPr>
          <w:ilvl w:val="0"/>
          <w:numId w:val="15"/>
        </w:numPr>
        <w:tabs>
          <w:tab w:val="left" w:pos="404"/>
        </w:tabs>
        <w:ind w:left="404" w:right="20" w:hanging="404"/>
        <w:jc w:val="both"/>
        <w:rPr>
          <w:rFonts w:ascii="Century Gothic" w:hAnsi="Century Gothic"/>
          <w:sz w:val="20"/>
          <w:szCs w:val="20"/>
        </w:rPr>
      </w:pPr>
      <w:r w:rsidRPr="00A71419">
        <w:rPr>
          <w:rFonts w:ascii="Century Gothic" w:eastAsia="Tahoma" w:hAnsi="Century Gothic" w:cs="Tahoma"/>
          <w:sz w:val="20"/>
          <w:szCs w:val="20"/>
        </w:rPr>
        <w:t>poravnal vso morebitno nastalo škodo, ki bi jo med izvajanjem obveznosti po okvirnem sporazumu povzročil na objektu ali na napravah naročnika oz. tretjim osebam na objektu naročnika,</w:t>
      </w:r>
      <w:bookmarkStart w:id="6" w:name="page55"/>
      <w:bookmarkEnd w:id="6"/>
    </w:p>
    <w:p w14:paraId="6A71F461" w14:textId="77777777" w:rsidR="00205B95" w:rsidRPr="00A71419" w:rsidRDefault="00D4743D" w:rsidP="00D4743D">
      <w:pPr>
        <w:numPr>
          <w:ilvl w:val="0"/>
          <w:numId w:val="16"/>
        </w:numPr>
        <w:tabs>
          <w:tab w:val="left" w:pos="404"/>
        </w:tabs>
        <w:spacing w:line="238" w:lineRule="auto"/>
        <w:ind w:left="404" w:hanging="404"/>
        <w:jc w:val="both"/>
        <w:rPr>
          <w:rFonts w:ascii="Century Gothic" w:eastAsia="Arial" w:hAnsi="Century Gothic" w:cs="Arial"/>
          <w:sz w:val="20"/>
          <w:szCs w:val="20"/>
        </w:rPr>
      </w:pPr>
      <w:r w:rsidRPr="00A71419">
        <w:rPr>
          <w:rFonts w:ascii="Century Gothic" w:eastAsia="Tahoma" w:hAnsi="Century Gothic" w:cs="Tahoma"/>
          <w:sz w:val="20"/>
          <w:szCs w:val="20"/>
        </w:rPr>
        <w:t>redno in nemoteno izvajal storitve iz okvirnega sporazuma za zagotovitev nemotenega delovanja tehnološkega procesa naročnik</w:t>
      </w:r>
      <w:r w:rsidR="00205B95" w:rsidRPr="00A71419">
        <w:rPr>
          <w:rFonts w:ascii="Century Gothic" w:eastAsia="Tahoma" w:hAnsi="Century Gothic" w:cs="Tahoma"/>
          <w:sz w:val="20"/>
          <w:szCs w:val="20"/>
        </w:rPr>
        <w:t>;</w:t>
      </w:r>
    </w:p>
    <w:p w14:paraId="79770984" w14:textId="1CE72322" w:rsidR="00D4743D" w:rsidRPr="00A71419" w:rsidRDefault="00205B95" w:rsidP="00205B95">
      <w:pPr>
        <w:numPr>
          <w:ilvl w:val="0"/>
          <w:numId w:val="16"/>
        </w:numPr>
        <w:tabs>
          <w:tab w:val="left" w:pos="404"/>
        </w:tabs>
        <w:spacing w:line="238" w:lineRule="auto"/>
        <w:ind w:left="404" w:hanging="404"/>
        <w:jc w:val="both"/>
        <w:rPr>
          <w:rFonts w:ascii="Century Gothic" w:eastAsia="Arial" w:hAnsi="Century Gothic" w:cs="Arial"/>
          <w:sz w:val="20"/>
          <w:szCs w:val="20"/>
        </w:rPr>
      </w:pPr>
      <w:r w:rsidRPr="00A71419">
        <w:rPr>
          <w:rFonts w:ascii="Century Gothic" w:eastAsia="Arial" w:hAnsi="Century Gothic" w:cs="Arial"/>
          <w:sz w:val="20"/>
          <w:szCs w:val="20"/>
        </w:rPr>
        <w:t>v primeru sklenitve pogodbe o prevzemu za posamezno 12-mesečno obdobje, dosledno spoštoval določila le-te</w:t>
      </w:r>
      <w:r w:rsidR="005B6CAA" w:rsidRPr="00A71419">
        <w:rPr>
          <w:rFonts w:ascii="Century Gothic" w:eastAsia="Arial" w:hAnsi="Century Gothic" w:cs="Arial"/>
          <w:sz w:val="20"/>
          <w:szCs w:val="20"/>
        </w:rPr>
        <w:t xml:space="preserve"> ter se pri ravnanju s CEROPIT-om dosledno ravnal skladno z navodili iz STS-13/0015</w:t>
      </w:r>
      <w:r w:rsidRPr="00A71419">
        <w:rPr>
          <w:rFonts w:ascii="Century Gothic" w:eastAsia="Tahoma" w:hAnsi="Century Gothic" w:cs="Tahoma"/>
          <w:sz w:val="20"/>
          <w:szCs w:val="20"/>
        </w:rPr>
        <w:t>.</w:t>
      </w:r>
    </w:p>
    <w:p w14:paraId="4A874C1F" w14:textId="77777777" w:rsidR="00D4743D" w:rsidRPr="00A71419" w:rsidRDefault="00D4743D" w:rsidP="00D4743D">
      <w:pPr>
        <w:spacing w:line="238" w:lineRule="exact"/>
        <w:rPr>
          <w:rFonts w:ascii="Century Gothic" w:eastAsia="Arial" w:hAnsi="Century Gothic" w:cs="Arial"/>
          <w:sz w:val="20"/>
          <w:szCs w:val="20"/>
        </w:rPr>
      </w:pPr>
    </w:p>
    <w:p w14:paraId="43802F8E" w14:textId="49EE2B56"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27AD42D0" w14:textId="77777777" w:rsidR="00D4743D" w:rsidRPr="00A71419" w:rsidRDefault="00D4743D" w:rsidP="00D4743D">
      <w:pPr>
        <w:spacing w:line="243" w:lineRule="exact"/>
        <w:rPr>
          <w:rFonts w:ascii="Century Gothic" w:hAnsi="Century Gothic"/>
          <w:sz w:val="20"/>
          <w:szCs w:val="20"/>
        </w:rPr>
      </w:pPr>
    </w:p>
    <w:p w14:paraId="3CE8F270" w14:textId="77777777" w:rsidR="00D4743D" w:rsidRPr="00A71419" w:rsidRDefault="00D4743D" w:rsidP="00D4743D">
      <w:pPr>
        <w:ind w:left="4"/>
        <w:rPr>
          <w:rFonts w:ascii="Century Gothic" w:hAnsi="Century Gothic"/>
          <w:sz w:val="20"/>
          <w:szCs w:val="20"/>
        </w:rPr>
      </w:pPr>
      <w:r w:rsidRPr="00A71419">
        <w:rPr>
          <w:rFonts w:ascii="Century Gothic" w:eastAsia="Tahoma" w:hAnsi="Century Gothic" w:cs="Tahoma"/>
          <w:sz w:val="20"/>
          <w:szCs w:val="20"/>
        </w:rPr>
        <w:t>V okviru izpolnjevanja svojih obveznosti po tem okvirnem sporazumu je dolžan naročnik:</w:t>
      </w:r>
    </w:p>
    <w:p w14:paraId="389790A9" w14:textId="77777777" w:rsidR="00D4743D" w:rsidRPr="00A71419" w:rsidRDefault="00D4743D" w:rsidP="00D4743D">
      <w:pPr>
        <w:spacing w:line="2" w:lineRule="exact"/>
        <w:rPr>
          <w:rFonts w:ascii="Century Gothic" w:eastAsia="Arial" w:hAnsi="Century Gothic" w:cs="Arial"/>
          <w:sz w:val="20"/>
          <w:szCs w:val="20"/>
        </w:rPr>
      </w:pPr>
    </w:p>
    <w:p w14:paraId="29957D89" w14:textId="77777777" w:rsidR="00D4743D" w:rsidRPr="00A71419" w:rsidRDefault="00D4743D" w:rsidP="00D4743D">
      <w:pPr>
        <w:spacing w:line="5" w:lineRule="exact"/>
        <w:rPr>
          <w:rFonts w:ascii="Century Gothic" w:eastAsia="Arial" w:hAnsi="Century Gothic" w:cs="Arial"/>
          <w:sz w:val="20"/>
          <w:szCs w:val="20"/>
        </w:rPr>
      </w:pPr>
    </w:p>
    <w:p w14:paraId="2E86D48C" w14:textId="248C714E" w:rsidR="00D4743D" w:rsidRPr="00A71419" w:rsidRDefault="005B6CAA" w:rsidP="00D4743D">
      <w:pPr>
        <w:numPr>
          <w:ilvl w:val="0"/>
          <w:numId w:val="17"/>
        </w:numPr>
        <w:tabs>
          <w:tab w:val="left" w:pos="404"/>
        </w:tabs>
        <w:ind w:left="404" w:right="20" w:hanging="404"/>
        <w:rPr>
          <w:rFonts w:ascii="Century Gothic" w:eastAsia="Arial" w:hAnsi="Century Gothic" w:cs="Arial"/>
          <w:sz w:val="20"/>
          <w:szCs w:val="20"/>
        </w:rPr>
      </w:pPr>
      <w:r w:rsidRPr="00A71419">
        <w:rPr>
          <w:rFonts w:ascii="Century Gothic" w:eastAsia="Tahoma" w:hAnsi="Century Gothic" w:cs="Tahoma"/>
          <w:sz w:val="20"/>
          <w:szCs w:val="20"/>
        </w:rPr>
        <w:t>sproti obveščati</w:t>
      </w:r>
      <w:r w:rsidR="00D4743D" w:rsidRPr="00A71419">
        <w:rPr>
          <w:rFonts w:ascii="Century Gothic" w:eastAsia="Tahoma" w:hAnsi="Century Gothic" w:cs="Tahoma"/>
          <w:sz w:val="20"/>
          <w:szCs w:val="20"/>
        </w:rPr>
        <w:t xml:space="preserve"> izvajalc</w:t>
      </w:r>
      <w:r w:rsidRPr="00A71419">
        <w:rPr>
          <w:rFonts w:ascii="Century Gothic" w:eastAsia="Tahoma" w:hAnsi="Century Gothic" w:cs="Tahoma"/>
          <w:sz w:val="20"/>
          <w:szCs w:val="20"/>
        </w:rPr>
        <w:t>e</w:t>
      </w:r>
      <w:r w:rsidR="00D4743D" w:rsidRPr="00A71419">
        <w:rPr>
          <w:rFonts w:ascii="Century Gothic" w:eastAsia="Tahoma" w:hAnsi="Century Gothic" w:cs="Tahoma"/>
          <w:sz w:val="20"/>
          <w:szCs w:val="20"/>
        </w:rPr>
        <w:t xml:space="preserve"> o nastalih okoliščinah, ki bi lahko vplivale na izpolnitev naročnikovih obveznosti po okvirnem sporazumu;</w:t>
      </w:r>
    </w:p>
    <w:p w14:paraId="0594CE96" w14:textId="77777777" w:rsidR="00D4743D" w:rsidRPr="00A71419" w:rsidRDefault="00D4743D" w:rsidP="00D4743D">
      <w:pPr>
        <w:spacing w:line="1" w:lineRule="exact"/>
        <w:rPr>
          <w:rFonts w:ascii="Century Gothic" w:eastAsia="Arial" w:hAnsi="Century Gothic" w:cs="Arial"/>
          <w:sz w:val="20"/>
          <w:szCs w:val="20"/>
        </w:rPr>
      </w:pPr>
    </w:p>
    <w:p w14:paraId="4B17AB05" w14:textId="037FCF0E" w:rsidR="00D4743D" w:rsidRPr="00A71419" w:rsidRDefault="00D4743D" w:rsidP="005B6CAA">
      <w:pPr>
        <w:numPr>
          <w:ilvl w:val="0"/>
          <w:numId w:val="17"/>
        </w:numPr>
        <w:tabs>
          <w:tab w:val="left" w:pos="404"/>
        </w:tabs>
        <w:spacing w:line="237" w:lineRule="auto"/>
        <w:ind w:left="404" w:hanging="404"/>
        <w:rPr>
          <w:rFonts w:ascii="Century Gothic" w:eastAsia="Arial" w:hAnsi="Century Gothic" w:cs="Arial"/>
          <w:sz w:val="20"/>
          <w:szCs w:val="20"/>
        </w:rPr>
      </w:pPr>
      <w:r w:rsidRPr="00A71419">
        <w:rPr>
          <w:rFonts w:ascii="Century Gothic" w:eastAsia="Tahoma" w:hAnsi="Century Gothic" w:cs="Tahoma"/>
          <w:sz w:val="20"/>
          <w:szCs w:val="20"/>
        </w:rPr>
        <w:t>izvajalc</w:t>
      </w:r>
      <w:r w:rsidR="005B6CAA" w:rsidRPr="00A71419">
        <w:rPr>
          <w:rFonts w:ascii="Century Gothic" w:eastAsia="Tahoma" w:hAnsi="Century Gothic" w:cs="Tahoma"/>
          <w:sz w:val="20"/>
          <w:szCs w:val="20"/>
        </w:rPr>
        <w:t>e</w:t>
      </w:r>
      <w:r w:rsidRPr="00A71419">
        <w:rPr>
          <w:rFonts w:ascii="Century Gothic" w:eastAsia="Tahoma" w:hAnsi="Century Gothic" w:cs="Tahoma"/>
          <w:sz w:val="20"/>
          <w:szCs w:val="20"/>
        </w:rPr>
        <w:t xml:space="preserve"> obvestiti o nepravilnem izvajanju obveznosti po okvirnem sporazumu</w:t>
      </w:r>
      <w:r w:rsidR="005B6CAA" w:rsidRPr="00A71419">
        <w:rPr>
          <w:rFonts w:ascii="Century Gothic" w:eastAsia="Tahoma" w:hAnsi="Century Gothic" w:cs="Tahoma"/>
          <w:sz w:val="20"/>
          <w:szCs w:val="20"/>
        </w:rPr>
        <w:t>.</w:t>
      </w:r>
    </w:p>
    <w:p w14:paraId="6608BE59" w14:textId="77777777" w:rsidR="00D4743D" w:rsidRPr="00A71419" w:rsidRDefault="00D4743D" w:rsidP="00D4743D">
      <w:pPr>
        <w:spacing w:line="2" w:lineRule="exact"/>
        <w:rPr>
          <w:rFonts w:ascii="Century Gothic" w:eastAsia="Arial" w:hAnsi="Century Gothic" w:cs="Arial"/>
          <w:sz w:val="20"/>
          <w:szCs w:val="20"/>
        </w:rPr>
      </w:pPr>
    </w:p>
    <w:p w14:paraId="2D410079" w14:textId="77777777" w:rsidR="00D4743D" w:rsidRPr="00A71419" w:rsidRDefault="00D4743D" w:rsidP="00D4743D">
      <w:pPr>
        <w:spacing w:line="246" w:lineRule="exact"/>
        <w:rPr>
          <w:rFonts w:ascii="Century Gothic" w:hAnsi="Century Gothic"/>
          <w:sz w:val="20"/>
          <w:szCs w:val="20"/>
        </w:rPr>
      </w:pPr>
    </w:p>
    <w:p w14:paraId="31BBE65E" w14:textId="77777777" w:rsidR="00D4743D" w:rsidRPr="00A71419" w:rsidRDefault="00D4743D" w:rsidP="00D4743D">
      <w:pPr>
        <w:spacing w:line="238" w:lineRule="auto"/>
        <w:ind w:left="4" w:right="20"/>
        <w:jc w:val="both"/>
        <w:rPr>
          <w:rFonts w:ascii="Century Gothic" w:hAnsi="Century Gothic"/>
          <w:sz w:val="20"/>
          <w:szCs w:val="20"/>
        </w:rPr>
      </w:pPr>
      <w:r w:rsidRPr="00A71419">
        <w:rPr>
          <w:rFonts w:ascii="Century Gothic" w:eastAsia="Tahoma" w:hAnsi="Century Gothic" w:cs="Tahoma"/>
          <w:sz w:val="20"/>
          <w:szCs w:val="20"/>
        </w:rPr>
        <w:t>Vse dodatne podatke bo naročnik posredoval izvajalcu na podlagi pisne ali ustne zahteve izvajalca in lastne presoje o nujnosti zahtevanih podatkov za dokončanje obveznosti po tem okvirnem sporazumu.</w:t>
      </w:r>
    </w:p>
    <w:p w14:paraId="108177C6" w14:textId="77777777" w:rsidR="00D4743D" w:rsidRPr="00A71419" w:rsidRDefault="00D4743D" w:rsidP="00D4743D">
      <w:pPr>
        <w:spacing w:line="247" w:lineRule="exact"/>
        <w:jc w:val="both"/>
        <w:rPr>
          <w:rFonts w:ascii="Century Gothic" w:hAnsi="Century Gothic"/>
          <w:sz w:val="20"/>
          <w:szCs w:val="20"/>
        </w:rPr>
      </w:pPr>
    </w:p>
    <w:p w14:paraId="51DC8F51" w14:textId="0AA805DA" w:rsidR="00D4743D" w:rsidRPr="00A71419" w:rsidRDefault="00D4743D" w:rsidP="00D4743D">
      <w:pPr>
        <w:spacing w:line="238" w:lineRule="auto"/>
        <w:ind w:left="4"/>
        <w:jc w:val="both"/>
        <w:rPr>
          <w:rFonts w:ascii="Century Gothic" w:eastAsia="Tahoma" w:hAnsi="Century Gothic" w:cs="Tahoma"/>
          <w:sz w:val="20"/>
          <w:szCs w:val="20"/>
        </w:rPr>
      </w:pPr>
      <w:r w:rsidRPr="00A71419">
        <w:rPr>
          <w:rFonts w:ascii="Century Gothic" w:eastAsia="Tahoma" w:hAnsi="Century Gothic" w:cs="Tahoma"/>
          <w:sz w:val="20"/>
          <w:szCs w:val="20"/>
        </w:rPr>
        <w:t>Stranki okvirnega sporazuma se obvezujeta ravnati kot dobra gospodarstvenika in storiti vs</w:t>
      </w:r>
      <w:r w:rsidR="005B6CAA" w:rsidRPr="00A71419">
        <w:rPr>
          <w:rFonts w:ascii="Century Gothic" w:eastAsia="Tahoma" w:hAnsi="Century Gothic" w:cs="Tahoma"/>
          <w:sz w:val="20"/>
          <w:szCs w:val="20"/>
        </w:rPr>
        <w:t>e</w:t>
      </w:r>
      <w:r w:rsidRPr="00A71419">
        <w:rPr>
          <w:rFonts w:ascii="Century Gothic" w:eastAsia="Tahoma" w:hAnsi="Century Gothic" w:cs="Tahoma"/>
          <w:sz w:val="20"/>
          <w:szCs w:val="20"/>
        </w:rPr>
        <w:t xml:space="preserve"> kar </w:t>
      </w:r>
      <w:r w:rsidR="005B6CAA" w:rsidRPr="00A71419">
        <w:rPr>
          <w:rFonts w:ascii="Century Gothic" w:eastAsia="Tahoma" w:hAnsi="Century Gothic" w:cs="Tahoma"/>
          <w:sz w:val="20"/>
          <w:szCs w:val="20"/>
        </w:rPr>
        <w:t xml:space="preserve">je </w:t>
      </w:r>
      <w:r w:rsidRPr="00A71419">
        <w:rPr>
          <w:rFonts w:ascii="Century Gothic" w:eastAsia="Tahoma" w:hAnsi="Century Gothic" w:cs="Tahoma"/>
          <w:sz w:val="20"/>
          <w:szCs w:val="20"/>
        </w:rPr>
        <w:t>potrebno</w:t>
      </w:r>
      <w:r w:rsidR="005B6CAA" w:rsidRPr="00A71419">
        <w:rPr>
          <w:rFonts w:ascii="Century Gothic" w:eastAsia="Tahoma" w:hAnsi="Century Gothic" w:cs="Tahoma"/>
          <w:sz w:val="20"/>
          <w:szCs w:val="20"/>
        </w:rPr>
        <w:t>, da se okvirni sporazum</w:t>
      </w:r>
      <w:r w:rsidRPr="00A71419">
        <w:rPr>
          <w:rFonts w:ascii="Century Gothic" w:eastAsia="Tahoma" w:hAnsi="Century Gothic" w:cs="Tahoma"/>
          <w:sz w:val="20"/>
          <w:szCs w:val="20"/>
        </w:rPr>
        <w:t xml:space="preserve"> </w:t>
      </w:r>
      <w:r w:rsidR="005B6CAA" w:rsidRPr="00A71419">
        <w:rPr>
          <w:rFonts w:ascii="Century Gothic" w:eastAsia="Tahoma" w:hAnsi="Century Gothic" w:cs="Tahoma"/>
          <w:sz w:val="20"/>
          <w:szCs w:val="20"/>
        </w:rPr>
        <w:t>izvrši.</w:t>
      </w:r>
    </w:p>
    <w:p w14:paraId="1572EC99" w14:textId="77777777" w:rsidR="00D4743D" w:rsidRPr="00A71419" w:rsidRDefault="00D4743D" w:rsidP="00D4743D">
      <w:pPr>
        <w:spacing w:line="245" w:lineRule="exact"/>
        <w:jc w:val="both"/>
        <w:rPr>
          <w:rFonts w:ascii="Century Gothic" w:eastAsia="Tahoma" w:hAnsi="Century Gothic" w:cs="Tahoma"/>
          <w:sz w:val="20"/>
          <w:szCs w:val="20"/>
        </w:rPr>
      </w:pPr>
    </w:p>
    <w:p w14:paraId="74EB58B6" w14:textId="696F0E72" w:rsidR="00D4743D" w:rsidRPr="00A71419" w:rsidRDefault="00D4743D" w:rsidP="00D4743D">
      <w:pPr>
        <w:spacing w:line="245" w:lineRule="exact"/>
        <w:jc w:val="both"/>
        <w:rPr>
          <w:rFonts w:ascii="Century Gothic" w:eastAsia="Tahoma" w:hAnsi="Century Gothic" w:cs="Tahoma"/>
          <w:sz w:val="20"/>
          <w:szCs w:val="20"/>
        </w:rPr>
      </w:pPr>
      <w:r w:rsidRPr="00A71419">
        <w:rPr>
          <w:rFonts w:ascii="Century Gothic" w:eastAsia="Tahoma" w:hAnsi="Century Gothic" w:cs="Tahoma"/>
          <w:sz w:val="20"/>
          <w:szCs w:val="20"/>
        </w:rPr>
        <w:t>V kolikor naročnik ugotovi, da izvajalec ne izpolnjuje svojih obveznosti v skladu z določili tega okvirnega sporazuma</w:t>
      </w:r>
      <w:r w:rsidR="005B6CAA" w:rsidRPr="00A71419">
        <w:rPr>
          <w:rFonts w:ascii="Century Gothic" w:eastAsia="Tahoma" w:hAnsi="Century Gothic" w:cs="Tahoma"/>
          <w:sz w:val="20"/>
          <w:szCs w:val="20"/>
        </w:rPr>
        <w:t xml:space="preserve"> in/ali pogodbe o prevzemu ter</w:t>
      </w:r>
      <w:r w:rsidRPr="00A71419">
        <w:rPr>
          <w:rFonts w:ascii="Century Gothic" w:eastAsia="Tahoma" w:hAnsi="Century Gothic" w:cs="Tahoma"/>
          <w:sz w:val="20"/>
          <w:szCs w:val="20"/>
        </w:rPr>
        <w:t xml:space="preserve"> zahtevami iz </w:t>
      </w:r>
      <w:r w:rsidR="005B6CAA" w:rsidRPr="00A71419">
        <w:rPr>
          <w:rFonts w:ascii="Century Gothic" w:eastAsia="Tahoma" w:hAnsi="Century Gothic" w:cs="Tahoma"/>
          <w:sz w:val="20"/>
          <w:szCs w:val="20"/>
        </w:rPr>
        <w:t xml:space="preserve">te </w:t>
      </w:r>
      <w:r w:rsidRPr="00A71419">
        <w:rPr>
          <w:rFonts w:ascii="Century Gothic" w:eastAsia="Tahoma" w:hAnsi="Century Gothic" w:cs="Tahoma"/>
          <w:sz w:val="20"/>
          <w:szCs w:val="20"/>
        </w:rPr>
        <w:t xml:space="preserve">razpisne dokumentacije, lahko naročnik takoj pisno odstopi od okvirnega sporazuma, </w:t>
      </w:r>
      <w:r w:rsidR="005B6CAA" w:rsidRPr="00A71419">
        <w:rPr>
          <w:rFonts w:ascii="Century Gothic" w:eastAsia="Tahoma" w:hAnsi="Century Gothic" w:cs="Tahoma"/>
          <w:sz w:val="20"/>
          <w:szCs w:val="20"/>
        </w:rPr>
        <w:t xml:space="preserve">kakor tudi od pogodbe o prevzemu, </w:t>
      </w:r>
      <w:r w:rsidRPr="00A71419">
        <w:rPr>
          <w:rFonts w:ascii="Century Gothic" w:eastAsia="Tahoma" w:hAnsi="Century Gothic" w:cs="Tahoma"/>
          <w:sz w:val="20"/>
          <w:szCs w:val="20"/>
        </w:rPr>
        <w:t>brez vsakršne odškodninske odgovornosti do izvajalc</w:t>
      </w:r>
      <w:r w:rsidR="005B6CAA" w:rsidRPr="00A71419">
        <w:rPr>
          <w:rFonts w:ascii="Century Gothic" w:eastAsia="Tahoma" w:hAnsi="Century Gothic" w:cs="Tahoma"/>
          <w:sz w:val="20"/>
          <w:szCs w:val="20"/>
        </w:rPr>
        <w:t>ev</w:t>
      </w:r>
      <w:r w:rsidRPr="00A71419">
        <w:rPr>
          <w:rFonts w:ascii="Century Gothic" w:eastAsia="Tahoma" w:hAnsi="Century Gothic" w:cs="Tahoma"/>
          <w:sz w:val="20"/>
          <w:szCs w:val="20"/>
        </w:rPr>
        <w:t>.</w:t>
      </w:r>
    </w:p>
    <w:p w14:paraId="03B721A0" w14:textId="77777777" w:rsidR="00D4743D" w:rsidRPr="00A71419" w:rsidRDefault="00D4743D" w:rsidP="00D4743D">
      <w:pPr>
        <w:spacing w:line="245" w:lineRule="exact"/>
        <w:rPr>
          <w:rFonts w:ascii="Century Gothic" w:hAnsi="Century Gothic"/>
          <w:sz w:val="20"/>
          <w:szCs w:val="20"/>
        </w:rPr>
      </w:pPr>
    </w:p>
    <w:p w14:paraId="2391B2FF" w14:textId="2F1A7C77" w:rsidR="00D4743D" w:rsidRPr="00A71419" w:rsidRDefault="00A71419" w:rsidP="00D4743D">
      <w:pPr>
        <w:tabs>
          <w:tab w:val="left" w:pos="260"/>
        </w:tabs>
        <w:ind w:left="3100"/>
        <w:rPr>
          <w:rFonts w:ascii="Century Gothic" w:eastAsia="Tahoma" w:hAnsi="Century Gothic" w:cs="Tahoma"/>
          <w:b/>
          <w:bCs/>
          <w:sz w:val="20"/>
          <w:szCs w:val="20"/>
        </w:rPr>
      </w:pPr>
      <w:r>
        <w:rPr>
          <w:rFonts w:ascii="Century Gothic" w:eastAsia="Tahoma" w:hAnsi="Century Gothic" w:cs="Tahoma"/>
          <w:b/>
          <w:bCs/>
          <w:sz w:val="20"/>
          <w:szCs w:val="20"/>
        </w:rPr>
        <w:t>VII</w:t>
      </w:r>
      <w:r w:rsidR="00D4743D" w:rsidRPr="00A71419">
        <w:rPr>
          <w:rFonts w:ascii="Century Gothic" w:eastAsia="Tahoma" w:hAnsi="Century Gothic" w:cs="Tahoma"/>
          <w:b/>
          <w:bCs/>
          <w:sz w:val="20"/>
          <w:szCs w:val="20"/>
        </w:rPr>
        <w:t>.</w:t>
      </w:r>
      <w:r w:rsidR="00D4743D" w:rsidRPr="00A71419">
        <w:rPr>
          <w:rFonts w:ascii="Century Gothic" w:hAnsi="Century Gothic"/>
          <w:sz w:val="20"/>
          <w:szCs w:val="20"/>
        </w:rPr>
        <w:tab/>
      </w:r>
      <w:r w:rsidR="00D4743D" w:rsidRPr="00A71419">
        <w:rPr>
          <w:rFonts w:ascii="Century Gothic" w:eastAsia="Tahoma" w:hAnsi="Century Gothic" w:cs="Tahoma"/>
          <w:b/>
          <w:bCs/>
          <w:sz w:val="20"/>
          <w:szCs w:val="20"/>
        </w:rPr>
        <w:t>FINANČNO ZAVAROVANJE</w:t>
      </w:r>
    </w:p>
    <w:p w14:paraId="278C9922" w14:textId="77777777" w:rsidR="00D4743D" w:rsidRPr="00A71419" w:rsidRDefault="00D4743D" w:rsidP="00D4743D">
      <w:pPr>
        <w:tabs>
          <w:tab w:val="left" w:pos="260"/>
        </w:tabs>
        <w:ind w:left="3100"/>
        <w:rPr>
          <w:rFonts w:ascii="Century Gothic" w:hAnsi="Century Gothic"/>
          <w:sz w:val="20"/>
          <w:szCs w:val="20"/>
        </w:rPr>
      </w:pPr>
    </w:p>
    <w:p w14:paraId="57DB858B" w14:textId="5F5C5787"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1B9EF752" w14:textId="77777777" w:rsidR="00D4743D" w:rsidRPr="00A71419" w:rsidRDefault="00D4743D" w:rsidP="00D4743D">
      <w:pPr>
        <w:spacing w:line="245" w:lineRule="exact"/>
        <w:rPr>
          <w:rFonts w:ascii="Century Gothic" w:hAnsi="Century Gothic"/>
          <w:sz w:val="20"/>
          <w:szCs w:val="20"/>
        </w:rPr>
      </w:pPr>
    </w:p>
    <w:p w14:paraId="3C82C5C1" w14:textId="77777777" w:rsidR="00D4743D" w:rsidRPr="00A71419" w:rsidRDefault="00D4743D" w:rsidP="00D4743D">
      <w:pPr>
        <w:spacing w:line="239" w:lineRule="auto"/>
        <w:ind w:left="4"/>
        <w:jc w:val="both"/>
        <w:rPr>
          <w:rFonts w:ascii="Century Gothic" w:eastAsia="Tahoma" w:hAnsi="Century Gothic" w:cs="Tahoma"/>
          <w:sz w:val="20"/>
          <w:szCs w:val="20"/>
        </w:rPr>
      </w:pPr>
      <w:r w:rsidRPr="00A71419">
        <w:rPr>
          <w:rFonts w:ascii="Century Gothic" w:eastAsia="Tahoma" w:hAnsi="Century Gothic" w:cs="Tahoma"/>
          <w:sz w:val="20"/>
          <w:szCs w:val="20"/>
        </w:rPr>
        <w:t xml:space="preserve">Izvajalec se zavezuje, da bo ob sklenitvi okvirnega sporazuma, naročniku predložil tri (3) podpisane in žigosane bianko menice z izpolnjeno, podpisano in žigosano menično izjavo za zavarovanje dobre izvedbe obveznosti po okvirnem sporazumu (v nadaljevanju: finančno zavarovanje za zavarovanje dobre izvedbe obveznosti), v višini 10 % (deset odstotkov) ocenjene vrednosti okvirnega sporazuma brez DDV, </w:t>
      </w:r>
      <w:proofErr w:type="spellStart"/>
      <w:r w:rsidRPr="00A71419">
        <w:rPr>
          <w:rFonts w:ascii="Century Gothic" w:eastAsia="Tahoma" w:hAnsi="Century Gothic" w:cs="Tahoma"/>
          <w:sz w:val="20"/>
          <w:szCs w:val="20"/>
        </w:rPr>
        <w:t>t.j</w:t>
      </w:r>
      <w:proofErr w:type="spellEnd"/>
      <w:r w:rsidRPr="00A71419">
        <w:rPr>
          <w:rFonts w:ascii="Century Gothic" w:eastAsia="Tahoma" w:hAnsi="Century Gothic" w:cs="Tahoma"/>
          <w:sz w:val="20"/>
          <w:szCs w:val="20"/>
        </w:rPr>
        <w:t>. …………………….. EUR (z besedo: ……………………………………….. ../100 EUR) z dobo veljavnosti do 31. 1. 2026, v nasprotnem se šteje, da ta okvirni sporazum ni bil nikoli sklenjen.</w:t>
      </w:r>
    </w:p>
    <w:p w14:paraId="7FE94318" w14:textId="77777777" w:rsidR="00D4743D" w:rsidRPr="00A71419" w:rsidRDefault="00D4743D" w:rsidP="00D4743D">
      <w:pPr>
        <w:spacing w:line="245" w:lineRule="exact"/>
        <w:rPr>
          <w:rFonts w:ascii="Century Gothic" w:hAnsi="Century Gothic"/>
          <w:sz w:val="20"/>
          <w:szCs w:val="20"/>
        </w:rPr>
      </w:pPr>
    </w:p>
    <w:p w14:paraId="32BFE296" w14:textId="77777777" w:rsidR="00D4743D" w:rsidRPr="00A71419" w:rsidRDefault="00D4743D" w:rsidP="00D4743D">
      <w:pPr>
        <w:spacing w:line="239" w:lineRule="auto"/>
        <w:ind w:left="4"/>
        <w:jc w:val="both"/>
        <w:rPr>
          <w:rFonts w:ascii="Century Gothic" w:hAnsi="Century Gothic"/>
          <w:sz w:val="20"/>
          <w:szCs w:val="20"/>
        </w:rPr>
      </w:pPr>
      <w:r w:rsidRPr="00A71419">
        <w:rPr>
          <w:rFonts w:ascii="Century Gothic" w:eastAsia="Tahoma" w:hAnsi="Century Gothic" w:cs="Tahoma"/>
          <w:sz w:val="20"/>
          <w:szCs w:val="20"/>
        </w:rPr>
        <w:t>Finančno zavarovanje za zavarovanje dobre izvedbe obveznosti se nanaša na vse po okvirnem sporazumu izvedene storitve. V primeru, da naročnik unovči finančno zavarovanje za dobro izvedbe obveznosti iz okvirnega sporazuma, mora izvajalec nemudoma dostaviti novo finančno zavarovanje v enaki obliki kot zahtevano v 1. odstavku tega člena.</w:t>
      </w:r>
    </w:p>
    <w:p w14:paraId="06645981" w14:textId="77777777" w:rsidR="00D4743D" w:rsidRPr="00A71419" w:rsidRDefault="00D4743D" w:rsidP="00D4743D">
      <w:pPr>
        <w:spacing w:line="200" w:lineRule="exact"/>
        <w:rPr>
          <w:rFonts w:ascii="Century Gothic" w:hAnsi="Century Gothic"/>
          <w:sz w:val="20"/>
          <w:szCs w:val="20"/>
        </w:rPr>
      </w:pPr>
    </w:p>
    <w:p w14:paraId="52CA6881" w14:textId="26E49E2D" w:rsidR="00D4743D" w:rsidRPr="00A71419" w:rsidRDefault="00D4743D" w:rsidP="00D4743D">
      <w:pPr>
        <w:spacing w:line="239" w:lineRule="auto"/>
        <w:jc w:val="both"/>
        <w:rPr>
          <w:rFonts w:ascii="Century Gothic" w:hAnsi="Century Gothic"/>
          <w:sz w:val="20"/>
          <w:szCs w:val="20"/>
        </w:rPr>
      </w:pPr>
      <w:bookmarkStart w:id="7" w:name="page56"/>
      <w:bookmarkEnd w:id="7"/>
      <w:r w:rsidRPr="00A71419">
        <w:rPr>
          <w:rFonts w:ascii="Century Gothic" w:eastAsia="Tahoma" w:hAnsi="Century Gothic" w:cs="Tahoma"/>
          <w:sz w:val="20"/>
          <w:szCs w:val="20"/>
        </w:rPr>
        <w:t xml:space="preserve">V kolikor izvajalec ne bo izpolnjeval svojih obveznosti po okvirnem sporazumu, </w:t>
      </w:r>
      <w:r w:rsidR="005B6CAA" w:rsidRPr="00A71419">
        <w:rPr>
          <w:rFonts w:ascii="Century Gothic" w:eastAsia="Tahoma" w:hAnsi="Century Gothic" w:cs="Tahoma"/>
          <w:sz w:val="20"/>
          <w:szCs w:val="20"/>
        </w:rPr>
        <w:t xml:space="preserve">oziroma po pogodbi o prevzemu za posamezno 12-mesečno obdobje, če jo je z naročnikom podpisal, </w:t>
      </w:r>
      <w:r w:rsidRPr="00A71419">
        <w:rPr>
          <w:rFonts w:ascii="Century Gothic" w:eastAsia="Tahoma" w:hAnsi="Century Gothic" w:cs="Tahoma"/>
          <w:sz w:val="20"/>
          <w:szCs w:val="20"/>
        </w:rPr>
        <w:t>bo naročnik unovčil finančno zavarovanje in odstopil od okvirnega sporazuma, brez kakršnekoli obveznosti do izvajalca. Naročnik bo pred unovčenjem finančnega zavarovanja za zavarovanje dobre izvedbe obveznosti izvajalca pisno pozval k izpolnitvi obveznosti po okvirnem sporazumu in mu določil rok za izpolnitev.</w:t>
      </w:r>
    </w:p>
    <w:p w14:paraId="3A17F102" w14:textId="77777777" w:rsidR="00D4743D" w:rsidRPr="00A71419" w:rsidRDefault="00D4743D" w:rsidP="00D4743D">
      <w:pPr>
        <w:spacing w:line="242" w:lineRule="exact"/>
        <w:rPr>
          <w:rFonts w:ascii="Century Gothic" w:hAnsi="Century Gothic"/>
          <w:sz w:val="20"/>
          <w:szCs w:val="20"/>
        </w:rPr>
      </w:pPr>
    </w:p>
    <w:p w14:paraId="4385B2E4" w14:textId="49457C16"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7B2CB482" w14:textId="77777777" w:rsidR="00D4743D" w:rsidRPr="00A71419" w:rsidRDefault="00D4743D" w:rsidP="00D4743D">
      <w:pPr>
        <w:spacing w:line="245" w:lineRule="exact"/>
        <w:rPr>
          <w:rFonts w:ascii="Century Gothic" w:hAnsi="Century Gothic"/>
          <w:sz w:val="20"/>
          <w:szCs w:val="20"/>
        </w:rPr>
      </w:pPr>
    </w:p>
    <w:p w14:paraId="7D15DDB4" w14:textId="77777777" w:rsidR="00D4743D" w:rsidRPr="00A71419" w:rsidRDefault="00D4743D" w:rsidP="00D4743D">
      <w:pPr>
        <w:spacing w:line="239" w:lineRule="auto"/>
        <w:ind w:left="4" w:right="20"/>
        <w:jc w:val="both"/>
        <w:rPr>
          <w:rFonts w:ascii="Century Gothic" w:hAnsi="Century Gothic"/>
          <w:sz w:val="20"/>
          <w:szCs w:val="20"/>
        </w:rPr>
      </w:pPr>
      <w:r w:rsidRPr="00A71419">
        <w:rPr>
          <w:rFonts w:ascii="Century Gothic" w:eastAsia="Tahoma" w:hAnsi="Century Gothic" w:cs="Tahoma"/>
          <w:sz w:val="20"/>
          <w:szCs w:val="20"/>
        </w:rPr>
        <w:t>Unovčitev finančnega zavarovanja za zavarovanje dobre izvedbe obveznosti iz okvirnega sporazuma, ne odvezuje izvajalca njegove odškodninske odgovornosti in sicer v višini razlike med višino dejansko nastale škode, ki jo je naročnik zaradi neizpolnjevanja obveznosti izvajalca iz tega okvirnega sporazuma utrpel in zneskom, ki ga je naročnik pridobil iz unovčenega finančnega zavarovanja za zavarovanje dobre izvedbe obveznosti.</w:t>
      </w:r>
    </w:p>
    <w:p w14:paraId="4AE7339B" w14:textId="77777777" w:rsidR="00D4743D" w:rsidRPr="00A71419" w:rsidRDefault="00D4743D" w:rsidP="00D4743D">
      <w:pPr>
        <w:spacing w:line="242" w:lineRule="exact"/>
        <w:rPr>
          <w:rFonts w:ascii="Century Gothic" w:hAnsi="Century Gothic"/>
          <w:sz w:val="20"/>
          <w:szCs w:val="20"/>
        </w:rPr>
      </w:pPr>
    </w:p>
    <w:p w14:paraId="22B3ACD5" w14:textId="66A40BAC" w:rsidR="00D4743D" w:rsidRPr="00A71419" w:rsidRDefault="00D4743D" w:rsidP="00A71419">
      <w:pPr>
        <w:pStyle w:val="Odstavekseznama"/>
        <w:numPr>
          <w:ilvl w:val="0"/>
          <w:numId w:val="45"/>
        </w:numPr>
        <w:tabs>
          <w:tab w:val="left" w:pos="3184"/>
        </w:tabs>
        <w:rPr>
          <w:rFonts w:ascii="Century Gothic" w:eastAsia="Tahoma" w:hAnsi="Century Gothic" w:cs="Tahoma"/>
          <w:b/>
          <w:bCs/>
          <w:sz w:val="20"/>
          <w:szCs w:val="20"/>
        </w:rPr>
      </w:pPr>
      <w:r w:rsidRPr="00A71419">
        <w:rPr>
          <w:rFonts w:ascii="Century Gothic" w:eastAsia="Tahoma" w:hAnsi="Century Gothic" w:cs="Tahoma"/>
          <w:b/>
          <w:bCs/>
          <w:sz w:val="20"/>
          <w:szCs w:val="20"/>
        </w:rPr>
        <w:t>KAZEN PO OKVIRNEM SPORAZUMU</w:t>
      </w:r>
    </w:p>
    <w:p w14:paraId="61FA33F4" w14:textId="77777777" w:rsidR="00D4743D" w:rsidRPr="00A71419" w:rsidRDefault="00D4743D" w:rsidP="00D4743D">
      <w:pPr>
        <w:spacing w:line="244" w:lineRule="exact"/>
        <w:rPr>
          <w:rFonts w:ascii="Century Gothic" w:hAnsi="Century Gothic"/>
          <w:sz w:val="20"/>
          <w:szCs w:val="20"/>
        </w:rPr>
      </w:pPr>
    </w:p>
    <w:p w14:paraId="56A809E8" w14:textId="002CE28F"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0790E333" w14:textId="77777777" w:rsidR="00D4743D" w:rsidRPr="00A71419" w:rsidRDefault="00D4743D" w:rsidP="00D4743D">
      <w:pPr>
        <w:spacing w:line="240" w:lineRule="exact"/>
        <w:rPr>
          <w:rFonts w:ascii="Century Gothic" w:hAnsi="Century Gothic"/>
          <w:sz w:val="20"/>
          <w:szCs w:val="20"/>
        </w:rPr>
      </w:pPr>
    </w:p>
    <w:p w14:paraId="5C68CDCE" w14:textId="44A3539C" w:rsidR="00D4743D" w:rsidRPr="00A71419" w:rsidRDefault="00D4743D" w:rsidP="00D4743D">
      <w:pPr>
        <w:ind w:left="4"/>
        <w:jc w:val="both"/>
        <w:rPr>
          <w:rFonts w:ascii="Century Gothic" w:hAnsi="Century Gothic"/>
          <w:sz w:val="20"/>
          <w:szCs w:val="20"/>
        </w:rPr>
      </w:pPr>
      <w:r w:rsidRPr="00A71419">
        <w:rPr>
          <w:rFonts w:ascii="Century Gothic" w:eastAsia="Tahoma" w:hAnsi="Century Gothic" w:cs="Tahoma"/>
          <w:sz w:val="20"/>
          <w:szCs w:val="20"/>
        </w:rPr>
        <w:t xml:space="preserve">V kolikor izvajalec po svoji krivdi v dogovorjenem roku ne izpolni svojih obveznosti po okvirnem sporazumu ter ne zagotavlja rednega in nemotenega </w:t>
      </w:r>
      <w:r w:rsidR="005B6CAA" w:rsidRPr="00A71419">
        <w:rPr>
          <w:rFonts w:ascii="Century Gothic" w:eastAsia="Tahoma" w:hAnsi="Century Gothic" w:cs="Tahoma"/>
          <w:sz w:val="20"/>
          <w:szCs w:val="20"/>
        </w:rPr>
        <w:t>prevzema CEROPIT-a</w:t>
      </w:r>
      <w:r w:rsidRPr="00A71419">
        <w:rPr>
          <w:rFonts w:ascii="Century Gothic" w:eastAsia="Tahoma" w:hAnsi="Century Gothic" w:cs="Tahoma"/>
          <w:sz w:val="20"/>
          <w:szCs w:val="20"/>
        </w:rPr>
        <w:t xml:space="preserve">, </w:t>
      </w:r>
      <w:r w:rsidR="00A7646D" w:rsidRPr="00A71419">
        <w:rPr>
          <w:rFonts w:ascii="Century Gothic" w:eastAsia="Tahoma" w:hAnsi="Century Gothic" w:cs="Tahoma"/>
          <w:sz w:val="20"/>
          <w:szCs w:val="20"/>
        </w:rPr>
        <w:t xml:space="preserve">kot se je to zavezal s sklenitvijo pogodbe o prevzemu in v posledici česar </w:t>
      </w:r>
      <w:r w:rsidRPr="00A71419">
        <w:rPr>
          <w:rFonts w:ascii="Century Gothic" w:eastAsia="Tahoma" w:hAnsi="Century Gothic" w:cs="Tahoma"/>
          <w:sz w:val="20"/>
          <w:szCs w:val="20"/>
        </w:rPr>
        <w:t>je onemogočeno nemoteno delovanje tehnološkega procesa naročnika, neizpolnitev pa ni posledica višje sile, je naročnik upravičen za vsako zamudo iz zgoraj navedenega naslova, obračunati kazen po okvirnem sporazumu v višini 1 % (enega odstotka) vrednosti izstavljenega računa brez DDV za mesec, v katerem je nastala zamuda, za vsak dan zamude, pri čemer sme kazen po okvirnem sporazumu znašati največ 10 % (deset odstotkov) vrednosti izstavljenega računa brez DDV za mesec, v katerem je zamuda nastala.</w:t>
      </w:r>
    </w:p>
    <w:p w14:paraId="3BAC2D1B" w14:textId="77777777" w:rsidR="00D4743D" w:rsidRPr="00A71419" w:rsidRDefault="00D4743D" w:rsidP="00D4743D">
      <w:pPr>
        <w:spacing w:line="246" w:lineRule="exact"/>
        <w:rPr>
          <w:rFonts w:ascii="Century Gothic" w:hAnsi="Century Gothic"/>
          <w:sz w:val="20"/>
          <w:szCs w:val="20"/>
        </w:rPr>
      </w:pPr>
    </w:p>
    <w:p w14:paraId="574B3368" w14:textId="77777777" w:rsidR="00D4743D" w:rsidRPr="00A71419" w:rsidRDefault="00D4743D" w:rsidP="00D4743D">
      <w:pPr>
        <w:spacing w:line="238" w:lineRule="auto"/>
        <w:ind w:left="4"/>
        <w:jc w:val="both"/>
        <w:rPr>
          <w:rFonts w:ascii="Century Gothic" w:hAnsi="Century Gothic"/>
          <w:sz w:val="20"/>
          <w:szCs w:val="20"/>
        </w:rPr>
      </w:pPr>
      <w:r w:rsidRPr="00A71419">
        <w:rPr>
          <w:rFonts w:ascii="Century Gothic" w:eastAsia="Tahoma" w:hAnsi="Century Gothic" w:cs="Tahoma"/>
          <w:sz w:val="20"/>
          <w:szCs w:val="20"/>
        </w:rPr>
        <w:t>V kolikor kazen po okvirnem sporazumu preseže 10 % (deset odstotkov) vrednosti izstavljenega računa brez DDV za mesec, v katerem je nastala zamuda, lahko naročnik unovči finančno zavarovanje za zavarovanje dobre izvedbe obveznosti in/ali odstopi od okvirnega sporazuma.</w:t>
      </w:r>
    </w:p>
    <w:p w14:paraId="7B000B5F" w14:textId="77777777" w:rsidR="00D4743D" w:rsidRPr="00A71419" w:rsidRDefault="00D4743D" w:rsidP="00D4743D">
      <w:pPr>
        <w:spacing w:line="247" w:lineRule="exact"/>
        <w:rPr>
          <w:rFonts w:ascii="Century Gothic" w:hAnsi="Century Gothic"/>
          <w:sz w:val="20"/>
          <w:szCs w:val="20"/>
        </w:rPr>
      </w:pPr>
    </w:p>
    <w:p w14:paraId="4BC13F9C" w14:textId="77777777" w:rsidR="00D4743D" w:rsidRPr="00A71419" w:rsidRDefault="00D4743D" w:rsidP="00D4743D">
      <w:pPr>
        <w:spacing w:line="238" w:lineRule="auto"/>
        <w:ind w:left="4" w:right="20"/>
        <w:jc w:val="both"/>
        <w:rPr>
          <w:rFonts w:ascii="Century Gothic" w:hAnsi="Century Gothic"/>
          <w:sz w:val="20"/>
          <w:szCs w:val="20"/>
        </w:rPr>
      </w:pPr>
      <w:r w:rsidRPr="00A71419">
        <w:rPr>
          <w:rFonts w:ascii="Century Gothic" w:eastAsia="Tahoma" w:hAnsi="Century Gothic" w:cs="Tahoma"/>
          <w:sz w:val="20"/>
          <w:szCs w:val="20"/>
        </w:rPr>
        <w:t>Kazen po okvirnem sporazumu se s strani naročnika obračuna pri prvem naslednjem mesečnem računu, izstavljenem po nastanku dogodka, ki je razlog za kazen po okvirnem sporazumu, tudi če naročnik izvajalca na to ni posebej opozoril, niti pisno obvestil.</w:t>
      </w:r>
    </w:p>
    <w:p w14:paraId="4FB22680" w14:textId="77777777" w:rsidR="00D4743D" w:rsidRPr="00A71419" w:rsidRDefault="00D4743D" w:rsidP="00D4743D">
      <w:pPr>
        <w:spacing w:line="246" w:lineRule="exact"/>
        <w:rPr>
          <w:rFonts w:ascii="Century Gothic" w:hAnsi="Century Gothic"/>
          <w:sz w:val="20"/>
          <w:szCs w:val="20"/>
        </w:rPr>
      </w:pPr>
    </w:p>
    <w:p w14:paraId="007BECBF" w14:textId="30A234A2"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2D36129C" w14:textId="77777777" w:rsidR="00D4743D" w:rsidRPr="00A71419" w:rsidRDefault="00D4743D" w:rsidP="00D4743D">
      <w:pPr>
        <w:spacing w:line="240" w:lineRule="exact"/>
        <w:rPr>
          <w:rFonts w:ascii="Century Gothic" w:hAnsi="Century Gothic"/>
          <w:sz w:val="20"/>
          <w:szCs w:val="20"/>
        </w:rPr>
      </w:pPr>
    </w:p>
    <w:p w14:paraId="0E74BF7F" w14:textId="48CB5A9E" w:rsidR="00D4743D" w:rsidRPr="00A71419" w:rsidRDefault="00D4743D" w:rsidP="00D4743D">
      <w:pPr>
        <w:spacing w:line="239" w:lineRule="auto"/>
        <w:ind w:left="4" w:right="20"/>
        <w:jc w:val="both"/>
        <w:rPr>
          <w:rFonts w:ascii="Century Gothic" w:hAnsi="Century Gothic"/>
          <w:sz w:val="20"/>
          <w:szCs w:val="20"/>
        </w:rPr>
      </w:pPr>
      <w:r w:rsidRPr="00A71419">
        <w:rPr>
          <w:rFonts w:ascii="Century Gothic" w:eastAsia="Tahoma" w:hAnsi="Century Gothic" w:cs="Tahoma"/>
          <w:sz w:val="20"/>
          <w:szCs w:val="20"/>
        </w:rPr>
        <w:t>Naročnik in izvajalec soglašata, da pravica zaračunati kazen po okvirnem sporazumu ni pogojena z nastankom škode pri naročniku. Za povračilo tako nastale škode bo naročnik unovčil finančno zavarovanje za dobro izvedbo obveznosti, v primeru izkazanih predpostavk odškodninske odgovornosti pa bo škodo od izvajalca uveljavljal tudi po splošnih načelih odškodninske odgovornosti, neodvisno od uveljavljanja kazni po okvirnem sporazumu.</w:t>
      </w:r>
    </w:p>
    <w:p w14:paraId="2FE31B6E" w14:textId="77777777" w:rsidR="00D4743D" w:rsidRPr="00A71419" w:rsidRDefault="00D4743D" w:rsidP="00D4743D">
      <w:pPr>
        <w:spacing w:line="247" w:lineRule="exact"/>
        <w:rPr>
          <w:rFonts w:ascii="Century Gothic" w:hAnsi="Century Gothic"/>
          <w:sz w:val="20"/>
          <w:szCs w:val="20"/>
        </w:rPr>
      </w:pPr>
    </w:p>
    <w:p w14:paraId="6E80C957" w14:textId="79DA289B" w:rsidR="00D4743D" w:rsidRPr="00A71419" w:rsidRDefault="00D4743D" w:rsidP="00A71419">
      <w:pPr>
        <w:pStyle w:val="Odstavekseznama"/>
        <w:numPr>
          <w:ilvl w:val="0"/>
          <w:numId w:val="45"/>
        </w:numPr>
        <w:tabs>
          <w:tab w:val="left" w:pos="260"/>
        </w:tabs>
        <w:rPr>
          <w:rFonts w:ascii="Century Gothic" w:hAnsi="Century Gothic"/>
          <w:sz w:val="20"/>
          <w:szCs w:val="20"/>
        </w:rPr>
      </w:pPr>
      <w:r w:rsidRPr="00A71419">
        <w:rPr>
          <w:rFonts w:ascii="Century Gothic" w:eastAsia="Tahoma" w:hAnsi="Century Gothic" w:cs="Tahoma"/>
          <w:sz w:val="20"/>
          <w:szCs w:val="20"/>
        </w:rPr>
        <w:t>PREDSTAVNIKI STRANK OKVIRNEGA SPORAZUMA</w:t>
      </w:r>
    </w:p>
    <w:p w14:paraId="5DB8F1A9" w14:textId="77777777" w:rsidR="00D4743D" w:rsidRPr="00A71419" w:rsidRDefault="00D4743D" w:rsidP="00D4743D">
      <w:pPr>
        <w:spacing w:line="244" w:lineRule="exact"/>
        <w:rPr>
          <w:rFonts w:ascii="Century Gothic" w:hAnsi="Century Gothic"/>
          <w:sz w:val="20"/>
          <w:szCs w:val="20"/>
        </w:rPr>
      </w:pPr>
    </w:p>
    <w:p w14:paraId="1B1BBF55" w14:textId="031843CA"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1287D8AD" w14:textId="77777777" w:rsidR="00D4743D" w:rsidRPr="00A71419" w:rsidRDefault="00D4743D" w:rsidP="00D4743D">
      <w:pPr>
        <w:spacing w:line="239" w:lineRule="exact"/>
        <w:rPr>
          <w:rFonts w:ascii="Century Gothic" w:hAnsi="Century Gothic"/>
          <w:sz w:val="20"/>
          <w:szCs w:val="20"/>
        </w:rPr>
      </w:pPr>
    </w:p>
    <w:p w14:paraId="0090328D" w14:textId="77777777" w:rsidR="00D4743D" w:rsidRPr="00A71419" w:rsidRDefault="00D4743D" w:rsidP="00D4743D">
      <w:pPr>
        <w:ind w:left="4"/>
        <w:jc w:val="both"/>
        <w:rPr>
          <w:rFonts w:ascii="Century Gothic" w:hAnsi="Century Gothic"/>
          <w:sz w:val="20"/>
          <w:szCs w:val="20"/>
        </w:rPr>
      </w:pPr>
      <w:r w:rsidRPr="00A71419">
        <w:rPr>
          <w:rFonts w:ascii="Century Gothic" w:eastAsia="Tahoma" w:hAnsi="Century Gothic" w:cs="Tahoma"/>
          <w:sz w:val="20"/>
          <w:szCs w:val="20"/>
        </w:rPr>
        <w:t>Stranki okvirnega sporazuma veljavno zastopajo in predstavljajo izključno njuni zakoniti zastopniki.</w:t>
      </w:r>
    </w:p>
    <w:p w14:paraId="36F00C90" w14:textId="77777777" w:rsidR="00D4743D" w:rsidRPr="00A71419" w:rsidRDefault="00D4743D" w:rsidP="00D4743D">
      <w:pPr>
        <w:spacing w:line="244" w:lineRule="exact"/>
        <w:rPr>
          <w:rFonts w:ascii="Century Gothic" w:hAnsi="Century Gothic"/>
          <w:sz w:val="20"/>
          <w:szCs w:val="20"/>
        </w:rPr>
      </w:pPr>
    </w:p>
    <w:p w14:paraId="321EB2C7" w14:textId="2DE7C603"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5EBD3FA7" w14:textId="77777777" w:rsidR="00D4743D" w:rsidRPr="00A71419" w:rsidRDefault="00D4743D" w:rsidP="00D4743D">
      <w:pPr>
        <w:spacing w:line="240" w:lineRule="exact"/>
        <w:rPr>
          <w:rFonts w:ascii="Century Gothic" w:hAnsi="Century Gothic"/>
          <w:sz w:val="20"/>
          <w:szCs w:val="20"/>
        </w:rPr>
      </w:pPr>
    </w:p>
    <w:p w14:paraId="33EE305F" w14:textId="08AAA109" w:rsidR="00D4743D" w:rsidRPr="00A71419" w:rsidRDefault="00D4743D" w:rsidP="00D4743D">
      <w:pPr>
        <w:spacing w:line="239" w:lineRule="auto"/>
        <w:ind w:left="4"/>
        <w:jc w:val="both"/>
        <w:rPr>
          <w:rFonts w:ascii="Century Gothic" w:eastAsia="Tahoma" w:hAnsi="Century Gothic" w:cs="Tahoma"/>
          <w:sz w:val="20"/>
          <w:szCs w:val="20"/>
        </w:rPr>
      </w:pPr>
      <w:r w:rsidRPr="007C2EDB">
        <w:rPr>
          <w:rFonts w:ascii="Century Gothic" w:eastAsia="Tahoma" w:hAnsi="Century Gothic" w:cs="Tahoma"/>
          <w:sz w:val="20"/>
          <w:szCs w:val="20"/>
        </w:rPr>
        <w:t>Ne glede na določilo prejšnjega odstavka je predstavnik naročnika, ki bo urejal vsa vprašanja, ki bodo nastala v zvezi z izvajanjem tega okvirnega sporazuma</w:t>
      </w:r>
      <w:r w:rsidR="00A92FC9" w:rsidRPr="007C2EDB">
        <w:rPr>
          <w:rFonts w:ascii="Century Gothic" w:eastAsia="Tahoma" w:hAnsi="Century Gothic" w:cs="Tahoma"/>
          <w:sz w:val="20"/>
          <w:szCs w:val="20"/>
        </w:rPr>
        <w:t xml:space="preserve"> Robert SOČIČ, predstavnik izvajalca pa je</w:t>
      </w:r>
      <w:r w:rsidR="007C2EDB" w:rsidRPr="007C2EDB">
        <w:rPr>
          <w:rFonts w:ascii="Century Gothic" w:eastAsia="Tahoma" w:hAnsi="Century Gothic" w:cs="Tahoma"/>
          <w:sz w:val="20"/>
          <w:szCs w:val="20"/>
        </w:rPr>
        <w:t xml:space="preserve"> _____________________________</w:t>
      </w:r>
      <w:r w:rsidR="00A92FC9" w:rsidRPr="007C2EDB">
        <w:rPr>
          <w:rFonts w:ascii="Century Gothic" w:eastAsia="Tahoma" w:hAnsi="Century Gothic" w:cs="Tahoma"/>
          <w:sz w:val="20"/>
          <w:szCs w:val="20"/>
        </w:rPr>
        <w:t>.</w:t>
      </w:r>
    </w:p>
    <w:p w14:paraId="53C27D6F" w14:textId="77777777" w:rsidR="00D4743D" w:rsidRPr="00A71419" w:rsidRDefault="00D4743D" w:rsidP="00D4743D">
      <w:pPr>
        <w:spacing w:line="246" w:lineRule="exact"/>
        <w:rPr>
          <w:rFonts w:ascii="Century Gothic" w:eastAsia="Times New Roman" w:hAnsi="Century Gothic"/>
          <w:sz w:val="20"/>
          <w:szCs w:val="20"/>
        </w:rPr>
      </w:pPr>
    </w:p>
    <w:p w14:paraId="6752EBC1" w14:textId="77777777" w:rsidR="00D4743D" w:rsidRPr="00A71419" w:rsidRDefault="00D4743D" w:rsidP="00D4743D">
      <w:pPr>
        <w:spacing w:line="239" w:lineRule="auto"/>
        <w:ind w:left="4"/>
        <w:jc w:val="both"/>
        <w:rPr>
          <w:rFonts w:ascii="Century Gothic" w:hAnsi="Century Gothic"/>
          <w:sz w:val="20"/>
          <w:szCs w:val="20"/>
        </w:rPr>
      </w:pPr>
      <w:r w:rsidRPr="00A71419">
        <w:rPr>
          <w:rFonts w:ascii="Century Gothic" w:eastAsia="Tahoma" w:hAnsi="Century Gothic" w:cs="Tahoma"/>
          <w:sz w:val="20"/>
          <w:szCs w:val="20"/>
        </w:rPr>
        <w:t>Predstavnik naročnika predstavlja naročnika v vseh vprašanjih, ki se nanašajo na izvedbo storitev po tem okvirnem sporazumu. Predstavnik naročnika sodeluje s predstavnikom izvajalca ves čas veljavnosti okvirnega sporazuma in mu nudi vse potrebne podatke, ki jih je na podlagi obveznosti po tem okvirnem sporazumu dolžan dajati.</w:t>
      </w:r>
    </w:p>
    <w:p w14:paraId="732B428C" w14:textId="77777777" w:rsidR="00D4743D" w:rsidRPr="00A71419" w:rsidRDefault="00D4743D" w:rsidP="00D4743D">
      <w:pPr>
        <w:spacing w:line="244" w:lineRule="exact"/>
        <w:rPr>
          <w:rFonts w:ascii="Century Gothic" w:eastAsia="Times New Roman" w:hAnsi="Century Gothic"/>
          <w:sz w:val="20"/>
          <w:szCs w:val="20"/>
        </w:rPr>
      </w:pPr>
    </w:p>
    <w:p w14:paraId="5DA4E33A" w14:textId="77777777" w:rsidR="00D4743D" w:rsidRPr="00A71419" w:rsidRDefault="00D4743D" w:rsidP="00D4743D">
      <w:pPr>
        <w:ind w:left="4" w:right="20"/>
        <w:jc w:val="both"/>
        <w:rPr>
          <w:rFonts w:ascii="Century Gothic" w:hAnsi="Century Gothic"/>
          <w:sz w:val="20"/>
          <w:szCs w:val="20"/>
        </w:rPr>
      </w:pPr>
      <w:r w:rsidRPr="00A71419">
        <w:rPr>
          <w:rFonts w:ascii="Century Gothic" w:eastAsia="Tahoma" w:hAnsi="Century Gothic" w:cs="Tahoma"/>
          <w:sz w:val="20"/>
          <w:szCs w:val="20"/>
        </w:rPr>
        <w:t>Predstavnik izvajalca predstavlja izvajalca v vseh vprašanjih, ki se nanašajo na izvedbo storitev po tem okvirnem sporazumu. Predstavnik izvajalca je dolžan neposredno sodelovati s predstavnikom naročnika ves čas veljavnosti okvirnega sporazuma.</w:t>
      </w:r>
    </w:p>
    <w:p w14:paraId="19AE1757" w14:textId="77777777" w:rsidR="00D4743D" w:rsidRPr="00A71419" w:rsidRDefault="00D4743D" w:rsidP="00D4743D">
      <w:pPr>
        <w:spacing w:line="241" w:lineRule="exact"/>
        <w:rPr>
          <w:rFonts w:ascii="Century Gothic" w:eastAsia="Times New Roman" w:hAnsi="Century Gothic"/>
          <w:sz w:val="20"/>
          <w:szCs w:val="20"/>
        </w:rPr>
      </w:pPr>
    </w:p>
    <w:p w14:paraId="46C23454" w14:textId="77777777" w:rsidR="00D4743D" w:rsidRPr="00A71419" w:rsidRDefault="00D4743D" w:rsidP="00D4743D">
      <w:pPr>
        <w:spacing w:line="239" w:lineRule="auto"/>
        <w:ind w:left="4"/>
        <w:jc w:val="both"/>
        <w:rPr>
          <w:rFonts w:ascii="Century Gothic" w:eastAsia="Tahoma" w:hAnsi="Century Gothic" w:cs="Tahoma"/>
          <w:sz w:val="20"/>
          <w:szCs w:val="20"/>
        </w:rPr>
      </w:pPr>
      <w:r w:rsidRPr="00A71419">
        <w:rPr>
          <w:rFonts w:ascii="Century Gothic" w:eastAsia="Tahoma" w:hAnsi="Century Gothic" w:cs="Tahoma"/>
          <w:sz w:val="20"/>
          <w:szCs w:val="20"/>
        </w:rPr>
        <w:t>Spremembo predstavnikov/skrbnikov morata stranki okvirnega sporazuma sporočiti druga drugi v pisni obliki (po e-pošti) najkasneje v treh (3) dneh po nastopu spremembe. Ne glede na prvi odstavek 32.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235E5E8C" w14:textId="77777777" w:rsidR="00D4743D" w:rsidRPr="00A71419" w:rsidRDefault="00D4743D" w:rsidP="00D4743D">
      <w:pPr>
        <w:spacing w:line="229" w:lineRule="exact"/>
        <w:rPr>
          <w:rFonts w:ascii="Century Gothic" w:eastAsia="Times New Roman" w:hAnsi="Century Gothic"/>
          <w:sz w:val="20"/>
          <w:szCs w:val="20"/>
        </w:rPr>
      </w:pPr>
    </w:p>
    <w:p w14:paraId="765DE724" w14:textId="1D80EF32" w:rsidR="00D4743D" w:rsidRPr="00A71419" w:rsidRDefault="00D4743D" w:rsidP="00A71419">
      <w:pPr>
        <w:pStyle w:val="Odstavekseznama"/>
        <w:numPr>
          <w:ilvl w:val="0"/>
          <w:numId w:val="45"/>
        </w:numPr>
        <w:tabs>
          <w:tab w:val="left" w:pos="2524"/>
        </w:tabs>
        <w:jc w:val="center"/>
        <w:rPr>
          <w:rFonts w:ascii="Century Gothic" w:hAnsi="Century Gothic"/>
          <w:sz w:val="20"/>
          <w:szCs w:val="20"/>
        </w:rPr>
      </w:pPr>
      <w:bookmarkStart w:id="8" w:name="page58"/>
      <w:bookmarkEnd w:id="8"/>
      <w:r w:rsidRPr="00A71419">
        <w:rPr>
          <w:rFonts w:ascii="Century Gothic" w:eastAsia="Tahoma" w:hAnsi="Century Gothic" w:cs="Tahoma"/>
          <w:b/>
          <w:bCs/>
          <w:sz w:val="20"/>
          <w:szCs w:val="20"/>
        </w:rPr>
        <w:t>ODSTOP OD OKVIRNEGA SPORAZUMA</w:t>
      </w:r>
    </w:p>
    <w:p w14:paraId="0B793875" w14:textId="77777777" w:rsidR="00D4743D" w:rsidRPr="00A71419" w:rsidRDefault="00D4743D" w:rsidP="00D4743D">
      <w:pPr>
        <w:spacing w:line="239" w:lineRule="exact"/>
        <w:rPr>
          <w:rFonts w:ascii="Century Gothic" w:hAnsi="Century Gothic"/>
          <w:sz w:val="20"/>
          <w:szCs w:val="20"/>
        </w:rPr>
      </w:pPr>
    </w:p>
    <w:p w14:paraId="44779507" w14:textId="23314CF3"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3A9D140C" w14:textId="77777777" w:rsidR="00D4743D" w:rsidRPr="00A71419" w:rsidRDefault="00D4743D" w:rsidP="00D4743D">
      <w:pPr>
        <w:spacing w:line="245" w:lineRule="exact"/>
        <w:rPr>
          <w:rFonts w:ascii="Century Gothic" w:hAnsi="Century Gothic"/>
          <w:sz w:val="20"/>
          <w:szCs w:val="20"/>
        </w:rPr>
      </w:pPr>
    </w:p>
    <w:p w14:paraId="0429E2C9" w14:textId="6850DE6D" w:rsidR="00D4743D" w:rsidRPr="00A71419" w:rsidRDefault="00D4743D" w:rsidP="00D4743D">
      <w:pPr>
        <w:spacing w:line="247" w:lineRule="exact"/>
        <w:rPr>
          <w:rFonts w:ascii="Century Gothic" w:hAnsi="Century Gothic"/>
          <w:sz w:val="20"/>
          <w:szCs w:val="20"/>
        </w:rPr>
      </w:pPr>
      <w:r w:rsidRPr="00A71419">
        <w:rPr>
          <w:rFonts w:ascii="Century Gothic" w:eastAsia="Tahoma" w:hAnsi="Century Gothic" w:cs="Tahoma"/>
          <w:sz w:val="20"/>
          <w:szCs w:val="20"/>
        </w:rPr>
        <w:t>Vsaka stranka okvirnega sporazuma lahko zaradi bistvenih kršitev</w:t>
      </w:r>
      <w:r w:rsidR="00A7646D" w:rsidRPr="00A71419">
        <w:rPr>
          <w:rFonts w:ascii="Century Gothic" w:eastAsia="Tahoma" w:hAnsi="Century Gothic" w:cs="Tahoma"/>
          <w:sz w:val="20"/>
          <w:szCs w:val="20"/>
        </w:rPr>
        <w:t xml:space="preserve"> nasprotne stranke</w:t>
      </w:r>
      <w:r w:rsidRPr="00A71419">
        <w:rPr>
          <w:rFonts w:ascii="Century Gothic" w:eastAsia="Tahoma" w:hAnsi="Century Gothic" w:cs="Tahoma"/>
          <w:sz w:val="20"/>
          <w:szCs w:val="20"/>
        </w:rPr>
        <w:t xml:space="preserve"> odstopi od</w:t>
      </w:r>
      <w:r w:rsidR="00A7646D" w:rsidRPr="00A71419">
        <w:rPr>
          <w:rFonts w:ascii="Century Gothic" w:eastAsia="Tahoma" w:hAnsi="Century Gothic" w:cs="Tahoma"/>
          <w:sz w:val="20"/>
          <w:szCs w:val="20"/>
        </w:rPr>
        <w:t xml:space="preserve"> okvirnega</w:t>
      </w:r>
      <w:r w:rsidRPr="00A71419">
        <w:rPr>
          <w:rFonts w:ascii="Century Gothic" w:eastAsia="Tahoma" w:hAnsi="Century Gothic" w:cs="Tahoma"/>
          <w:sz w:val="20"/>
          <w:szCs w:val="20"/>
        </w:rPr>
        <w:t xml:space="preserve"> sporazuma z obvestilom, poslanim s priporočeno pošiljko po pošti, brez obveznosti do izvajalca, če izvajalec:</w:t>
      </w:r>
    </w:p>
    <w:p w14:paraId="55EDF111" w14:textId="77777777" w:rsidR="00D4743D" w:rsidRPr="00A71419" w:rsidRDefault="00D4743D" w:rsidP="00D4743D">
      <w:pPr>
        <w:numPr>
          <w:ilvl w:val="0"/>
          <w:numId w:val="27"/>
        </w:numPr>
        <w:tabs>
          <w:tab w:val="left" w:pos="284"/>
        </w:tabs>
        <w:ind w:left="284" w:hanging="284"/>
        <w:rPr>
          <w:rFonts w:ascii="Century Gothic" w:eastAsia="Arial" w:hAnsi="Century Gothic" w:cs="Arial"/>
          <w:sz w:val="20"/>
          <w:szCs w:val="20"/>
        </w:rPr>
      </w:pPr>
      <w:r w:rsidRPr="00A71419">
        <w:rPr>
          <w:rFonts w:ascii="Century Gothic" w:eastAsia="Tahoma" w:hAnsi="Century Gothic" w:cs="Tahoma"/>
          <w:sz w:val="20"/>
          <w:szCs w:val="20"/>
        </w:rPr>
        <w:t>ne upošteva navodil naročnika,</w:t>
      </w:r>
    </w:p>
    <w:p w14:paraId="244604EA" w14:textId="77777777" w:rsidR="00D4743D" w:rsidRPr="00A71419" w:rsidRDefault="00D4743D" w:rsidP="00D4743D">
      <w:pPr>
        <w:spacing w:line="1" w:lineRule="exact"/>
        <w:rPr>
          <w:rFonts w:ascii="Century Gothic" w:eastAsia="Arial" w:hAnsi="Century Gothic" w:cs="Arial"/>
          <w:sz w:val="20"/>
          <w:szCs w:val="20"/>
        </w:rPr>
      </w:pPr>
    </w:p>
    <w:p w14:paraId="2D375735" w14:textId="77777777" w:rsidR="00D4743D" w:rsidRPr="00A71419" w:rsidRDefault="00D4743D" w:rsidP="00D4743D">
      <w:pPr>
        <w:numPr>
          <w:ilvl w:val="0"/>
          <w:numId w:val="27"/>
        </w:numPr>
        <w:tabs>
          <w:tab w:val="left" w:pos="284"/>
        </w:tabs>
        <w:ind w:left="284" w:hanging="284"/>
        <w:rPr>
          <w:rFonts w:ascii="Century Gothic" w:eastAsia="Arial" w:hAnsi="Century Gothic" w:cs="Arial"/>
          <w:sz w:val="20"/>
          <w:szCs w:val="20"/>
        </w:rPr>
      </w:pPr>
      <w:r w:rsidRPr="00A71419">
        <w:rPr>
          <w:rFonts w:ascii="Century Gothic" w:eastAsia="Tahoma" w:hAnsi="Century Gothic" w:cs="Tahoma"/>
          <w:sz w:val="20"/>
          <w:szCs w:val="20"/>
        </w:rPr>
        <w:t>ne izvaja storitev v dogovorjeni količini, niti v s strani naročnika naknadno določenem roku;</w:t>
      </w:r>
    </w:p>
    <w:p w14:paraId="3F1949B2" w14:textId="77777777" w:rsidR="00D4743D" w:rsidRPr="00A71419" w:rsidRDefault="00D4743D" w:rsidP="00D4743D">
      <w:pPr>
        <w:numPr>
          <w:ilvl w:val="0"/>
          <w:numId w:val="27"/>
        </w:numPr>
        <w:tabs>
          <w:tab w:val="left" w:pos="284"/>
        </w:tabs>
        <w:ind w:left="284" w:right="20" w:hanging="284"/>
        <w:rPr>
          <w:rFonts w:ascii="Century Gothic" w:eastAsia="Arial" w:hAnsi="Century Gothic" w:cs="Arial"/>
          <w:sz w:val="20"/>
          <w:szCs w:val="20"/>
        </w:rPr>
      </w:pPr>
      <w:r w:rsidRPr="00A71419">
        <w:rPr>
          <w:rFonts w:ascii="Century Gothic" w:eastAsia="Tahoma" w:hAnsi="Century Gothic" w:cs="Tahoma"/>
          <w:sz w:val="20"/>
          <w:szCs w:val="20"/>
        </w:rPr>
        <w:t>ne izpolnjuje ali nepravilno izpolnjuje svoje obveznosti tudi po opozorilu oz. naknadno določenem roku s strani naročnika;</w:t>
      </w:r>
    </w:p>
    <w:p w14:paraId="482D0968" w14:textId="77777777" w:rsidR="00D4743D" w:rsidRPr="00A71419" w:rsidRDefault="00D4743D" w:rsidP="00D4743D">
      <w:pPr>
        <w:spacing w:line="1" w:lineRule="exact"/>
        <w:rPr>
          <w:rFonts w:ascii="Century Gothic" w:eastAsia="Arial" w:hAnsi="Century Gothic" w:cs="Arial"/>
          <w:sz w:val="20"/>
          <w:szCs w:val="20"/>
        </w:rPr>
      </w:pPr>
    </w:p>
    <w:p w14:paraId="02CEA929" w14:textId="77777777" w:rsidR="00D4743D" w:rsidRPr="00A71419" w:rsidRDefault="00D4743D" w:rsidP="00D4743D">
      <w:pPr>
        <w:numPr>
          <w:ilvl w:val="0"/>
          <w:numId w:val="27"/>
        </w:numPr>
        <w:tabs>
          <w:tab w:val="left" w:pos="284"/>
        </w:tabs>
        <w:spacing w:line="237" w:lineRule="auto"/>
        <w:ind w:left="284" w:hanging="284"/>
        <w:rPr>
          <w:rFonts w:ascii="Century Gothic" w:eastAsia="Arial" w:hAnsi="Century Gothic" w:cs="Arial"/>
          <w:sz w:val="20"/>
          <w:szCs w:val="20"/>
        </w:rPr>
      </w:pPr>
      <w:r w:rsidRPr="00A71419">
        <w:rPr>
          <w:rFonts w:ascii="Century Gothic" w:eastAsia="Tahoma" w:hAnsi="Century Gothic" w:cs="Tahoma"/>
          <w:sz w:val="20"/>
          <w:szCs w:val="20"/>
        </w:rPr>
        <w:t>neredno poravnava obveznosti do svojih zaposlenih,</w:t>
      </w:r>
    </w:p>
    <w:p w14:paraId="4D3C3D38" w14:textId="77777777" w:rsidR="00D4743D" w:rsidRPr="00A71419" w:rsidRDefault="00D4743D" w:rsidP="00D4743D">
      <w:pPr>
        <w:spacing w:line="3" w:lineRule="exact"/>
        <w:rPr>
          <w:rFonts w:ascii="Century Gothic" w:eastAsia="Arial" w:hAnsi="Century Gothic" w:cs="Arial"/>
          <w:sz w:val="20"/>
          <w:szCs w:val="20"/>
        </w:rPr>
      </w:pPr>
    </w:p>
    <w:p w14:paraId="1B057772" w14:textId="77777777" w:rsidR="00D4743D" w:rsidRPr="00A71419" w:rsidRDefault="00D4743D" w:rsidP="00D4743D">
      <w:pPr>
        <w:numPr>
          <w:ilvl w:val="0"/>
          <w:numId w:val="27"/>
        </w:numPr>
        <w:tabs>
          <w:tab w:val="left" w:pos="284"/>
        </w:tabs>
        <w:ind w:left="284" w:hanging="284"/>
        <w:rPr>
          <w:rFonts w:ascii="Century Gothic" w:eastAsia="Arial" w:hAnsi="Century Gothic" w:cs="Arial"/>
          <w:sz w:val="20"/>
          <w:szCs w:val="20"/>
        </w:rPr>
      </w:pPr>
      <w:r w:rsidRPr="00A71419">
        <w:rPr>
          <w:rFonts w:ascii="Century Gothic" w:eastAsia="Tahoma" w:hAnsi="Century Gothic" w:cs="Tahoma"/>
          <w:sz w:val="20"/>
          <w:szCs w:val="20"/>
        </w:rPr>
        <w:t>poviša cene v času veljavnosti okvirnega sporazuma;</w:t>
      </w:r>
    </w:p>
    <w:p w14:paraId="3BC422B0" w14:textId="77777777" w:rsidR="00D4743D" w:rsidRPr="00A71419" w:rsidRDefault="00D4743D" w:rsidP="00D4743D">
      <w:pPr>
        <w:numPr>
          <w:ilvl w:val="0"/>
          <w:numId w:val="27"/>
        </w:numPr>
        <w:tabs>
          <w:tab w:val="left" w:pos="284"/>
        </w:tabs>
        <w:spacing w:line="237" w:lineRule="auto"/>
        <w:ind w:left="284" w:hanging="284"/>
        <w:rPr>
          <w:rFonts w:ascii="Century Gothic" w:eastAsia="Arial" w:hAnsi="Century Gothic" w:cs="Arial"/>
          <w:sz w:val="20"/>
          <w:szCs w:val="20"/>
        </w:rPr>
      </w:pPr>
      <w:r w:rsidRPr="00A71419">
        <w:rPr>
          <w:rFonts w:ascii="Century Gothic" w:eastAsia="Tahoma" w:hAnsi="Century Gothic" w:cs="Tahoma"/>
          <w:sz w:val="20"/>
          <w:szCs w:val="20"/>
        </w:rPr>
        <w:t>ne obvesti naročnika o znižanju cen;</w:t>
      </w:r>
    </w:p>
    <w:p w14:paraId="6E737E58" w14:textId="77777777" w:rsidR="00D4743D" w:rsidRPr="00A71419" w:rsidRDefault="00D4743D" w:rsidP="00D4743D">
      <w:pPr>
        <w:spacing w:line="5" w:lineRule="exact"/>
        <w:rPr>
          <w:rFonts w:ascii="Century Gothic" w:eastAsia="Arial" w:hAnsi="Century Gothic" w:cs="Arial"/>
          <w:sz w:val="20"/>
          <w:szCs w:val="20"/>
        </w:rPr>
      </w:pPr>
    </w:p>
    <w:p w14:paraId="5FC2EFF3" w14:textId="77777777" w:rsidR="00D4743D" w:rsidRPr="00A71419" w:rsidRDefault="00D4743D" w:rsidP="00D4743D">
      <w:pPr>
        <w:numPr>
          <w:ilvl w:val="0"/>
          <w:numId w:val="27"/>
        </w:numPr>
        <w:tabs>
          <w:tab w:val="left" w:pos="284"/>
        </w:tabs>
        <w:spacing w:line="238" w:lineRule="auto"/>
        <w:ind w:left="284" w:right="20" w:hanging="284"/>
        <w:rPr>
          <w:rFonts w:ascii="Century Gothic" w:eastAsia="Arial" w:hAnsi="Century Gothic" w:cs="Arial"/>
          <w:sz w:val="20"/>
          <w:szCs w:val="20"/>
        </w:rPr>
      </w:pPr>
      <w:r w:rsidRPr="00A71419">
        <w:rPr>
          <w:rFonts w:ascii="Century Gothic" w:eastAsia="Tahoma" w:hAnsi="Century Gothic" w:cs="Tahoma"/>
          <w:sz w:val="20"/>
          <w:szCs w:val="20"/>
        </w:rPr>
        <w:t>preda izvedbo obveznosti po tem okvirnem sporazumu tretji osebi brez predhodnega pisnega soglasja naročnika;</w:t>
      </w:r>
    </w:p>
    <w:p w14:paraId="547C3264" w14:textId="77777777" w:rsidR="00D4743D" w:rsidRPr="00A71419" w:rsidRDefault="00D4743D" w:rsidP="00D4743D">
      <w:pPr>
        <w:numPr>
          <w:ilvl w:val="0"/>
          <w:numId w:val="27"/>
        </w:numPr>
        <w:tabs>
          <w:tab w:val="left" w:pos="284"/>
        </w:tabs>
        <w:spacing w:line="237" w:lineRule="auto"/>
        <w:ind w:left="284" w:hanging="284"/>
        <w:rPr>
          <w:rFonts w:ascii="Century Gothic" w:eastAsia="Arial" w:hAnsi="Century Gothic" w:cs="Arial"/>
          <w:sz w:val="20"/>
          <w:szCs w:val="20"/>
        </w:rPr>
      </w:pPr>
      <w:r w:rsidRPr="00A71419">
        <w:rPr>
          <w:rFonts w:ascii="Century Gothic" w:eastAsia="Tahoma" w:hAnsi="Century Gothic" w:cs="Tahoma"/>
          <w:sz w:val="20"/>
          <w:szCs w:val="20"/>
        </w:rPr>
        <w:t>prekine z izvedbo storitev brez predhodnega pisnega soglasja naročnika;</w:t>
      </w:r>
    </w:p>
    <w:p w14:paraId="3BA5FC7F" w14:textId="77777777" w:rsidR="00D4743D" w:rsidRPr="00A71419" w:rsidRDefault="00D4743D" w:rsidP="00D4743D">
      <w:pPr>
        <w:spacing w:line="5" w:lineRule="exact"/>
        <w:rPr>
          <w:rFonts w:ascii="Century Gothic" w:eastAsia="Arial" w:hAnsi="Century Gothic" w:cs="Arial"/>
          <w:sz w:val="20"/>
          <w:szCs w:val="20"/>
        </w:rPr>
      </w:pPr>
    </w:p>
    <w:p w14:paraId="69D469A1" w14:textId="77777777" w:rsidR="00D4743D" w:rsidRPr="00A71419" w:rsidRDefault="00D4743D" w:rsidP="00D4743D">
      <w:pPr>
        <w:numPr>
          <w:ilvl w:val="0"/>
          <w:numId w:val="27"/>
        </w:numPr>
        <w:tabs>
          <w:tab w:val="left" w:pos="284"/>
        </w:tabs>
        <w:spacing w:line="238" w:lineRule="auto"/>
        <w:ind w:left="284" w:right="20" w:hanging="284"/>
        <w:rPr>
          <w:rFonts w:ascii="Century Gothic" w:eastAsia="Arial" w:hAnsi="Century Gothic" w:cs="Arial"/>
          <w:sz w:val="20"/>
          <w:szCs w:val="20"/>
        </w:rPr>
      </w:pPr>
      <w:r w:rsidRPr="00A71419">
        <w:rPr>
          <w:rFonts w:ascii="Century Gothic" w:eastAsia="Tahoma" w:hAnsi="Century Gothic" w:cs="Tahoma"/>
          <w:sz w:val="20"/>
          <w:szCs w:val="20"/>
        </w:rPr>
        <w:t>ne spoštuje varnostnih ukrepov, ki so določeni s Pisnim sporazumom, oziroma podrobneje določenih varnostnih ukrepov na skupnem delovišču.</w:t>
      </w:r>
    </w:p>
    <w:p w14:paraId="14E528FF" w14:textId="77777777" w:rsidR="00D4743D" w:rsidRPr="00A71419" w:rsidRDefault="00D4743D" w:rsidP="00D4743D">
      <w:pPr>
        <w:spacing w:line="245" w:lineRule="exact"/>
        <w:rPr>
          <w:rFonts w:ascii="Century Gothic" w:hAnsi="Century Gothic"/>
          <w:sz w:val="20"/>
          <w:szCs w:val="20"/>
        </w:rPr>
      </w:pPr>
    </w:p>
    <w:p w14:paraId="36627A81" w14:textId="77777777" w:rsidR="00D4743D" w:rsidRPr="00A71419" w:rsidRDefault="00D4743D" w:rsidP="00D4743D">
      <w:pPr>
        <w:spacing w:line="238" w:lineRule="auto"/>
        <w:ind w:left="4" w:right="20"/>
        <w:rPr>
          <w:rFonts w:ascii="Century Gothic" w:hAnsi="Century Gothic"/>
          <w:sz w:val="20"/>
          <w:szCs w:val="20"/>
        </w:rPr>
      </w:pPr>
      <w:r w:rsidRPr="00A71419">
        <w:rPr>
          <w:rFonts w:ascii="Century Gothic" w:eastAsia="Tahoma" w:hAnsi="Century Gothic" w:cs="Tahoma"/>
          <w:sz w:val="20"/>
          <w:szCs w:val="20"/>
        </w:rPr>
        <w:t>V primerih iz tega člena, če okvirni sporazum ne določa drugače, lahko naročnik takoj unovči finančno zavarovanje za zavarovanje dobre izvedbe obveznosti iz okvirnega sporazuma.</w:t>
      </w:r>
    </w:p>
    <w:p w14:paraId="7B0285B8" w14:textId="77777777" w:rsidR="00D4743D" w:rsidRPr="00A71419" w:rsidRDefault="00D4743D" w:rsidP="00D4743D">
      <w:pPr>
        <w:spacing w:line="245" w:lineRule="exact"/>
        <w:rPr>
          <w:rFonts w:ascii="Century Gothic" w:hAnsi="Century Gothic"/>
          <w:sz w:val="20"/>
          <w:szCs w:val="20"/>
        </w:rPr>
      </w:pPr>
    </w:p>
    <w:p w14:paraId="2AD0E266" w14:textId="5882694B" w:rsidR="00D4743D" w:rsidRPr="00AA4562" w:rsidRDefault="00D4743D" w:rsidP="00AA4562">
      <w:pPr>
        <w:pStyle w:val="Odstavekseznama"/>
        <w:numPr>
          <w:ilvl w:val="0"/>
          <w:numId w:val="46"/>
        </w:numPr>
        <w:tabs>
          <w:tab w:val="left" w:pos="472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2A8A34F4" w14:textId="77777777" w:rsidR="00D4743D" w:rsidRPr="00A71419" w:rsidRDefault="00D4743D" w:rsidP="00D4743D">
      <w:pPr>
        <w:spacing w:line="240" w:lineRule="exact"/>
        <w:rPr>
          <w:rFonts w:ascii="Century Gothic" w:hAnsi="Century Gothic"/>
          <w:sz w:val="20"/>
          <w:szCs w:val="20"/>
        </w:rPr>
      </w:pPr>
    </w:p>
    <w:p w14:paraId="131E3C93" w14:textId="77777777" w:rsidR="00D4743D" w:rsidRPr="00A71419" w:rsidRDefault="00D4743D" w:rsidP="00D4743D">
      <w:pPr>
        <w:spacing w:line="238" w:lineRule="auto"/>
        <w:ind w:left="4" w:right="20"/>
        <w:rPr>
          <w:rFonts w:ascii="Century Gothic" w:hAnsi="Century Gothic"/>
          <w:sz w:val="20"/>
          <w:szCs w:val="20"/>
        </w:rPr>
      </w:pPr>
      <w:r w:rsidRPr="00A71419">
        <w:rPr>
          <w:rFonts w:ascii="Century Gothic" w:eastAsia="Tahoma" w:hAnsi="Century Gothic" w:cs="Tahoma"/>
          <w:sz w:val="20"/>
          <w:szCs w:val="20"/>
        </w:rPr>
        <w:t>Med veljavnostjo okvirnega sporazuma lahko naročnik, ne glede na določbe zakona, ki ureja obligacijska razmerja, odstopi od okvirnega sporazuma tudi v primerih iz 96. člena ZJN-3.</w:t>
      </w:r>
    </w:p>
    <w:p w14:paraId="0A069545" w14:textId="77777777" w:rsidR="00D4743D" w:rsidRPr="00A71419" w:rsidRDefault="00D4743D" w:rsidP="00D4743D">
      <w:pPr>
        <w:spacing w:line="245" w:lineRule="exact"/>
        <w:rPr>
          <w:rFonts w:ascii="Century Gothic" w:hAnsi="Century Gothic"/>
          <w:sz w:val="20"/>
          <w:szCs w:val="20"/>
        </w:rPr>
      </w:pPr>
    </w:p>
    <w:p w14:paraId="39991E95" w14:textId="2645B338"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4236FB8B" w14:textId="77777777" w:rsidR="00D4743D" w:rsidRPr="00A71419" w:rsidRDefault="00D4743D" w:rsidP="00D4743D">
      <w:pPr>
        <w:spacing w:line="245" w:lineRule="exact"/>
        <w:rPr>
          <w:rFonts w:ascii="Century Gothic" w:hAnsi="Century Gothic"/>
          <w:sz w:val="20"/>
          <w:szCs w:val="20"/>
        </w:rPr>
      </w:pPr>
    </w:p>
    <w:p w14:paraId="525CCCED" w14:textId="77777777" w:rsidR="00D4743D" w:rsidRPr="00A71419" w:rsidRDefault="00D4743D" w:rsidP="00D4743D">
      <w:pPr>
        <w:spacing w:line="238" w:lineRule="auto"/>
        <w:ind w:left="4" w:right="20"/>
        <w:jc w:val="both"/>
        <w:rPr>
          <w:rFonts w:ascii="Century Gothic" w:hAnsi="Century Gothic"/>
          <w:sz w:val="20"/>
          <w:szCs w:val="20"/>
        </w:rPr>
      </w:pPr>
      <w:r w:rsidRPr="00A71419">
        <w:rPr>
          <w:rFonts w:ascii="Century Gothic" w:eastAsia="Tahoma" w:hAnsi="Century Gothic" w:cs="Tahoma"/>
          <w:sz w:val="20"/>
          <w:szCs w:val="2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s priporočeno pošiljko po pošti.</w:t>
      </w:r>
    </w:p>
    <w:p w14:paraId="4D2E7A3C" w14:textId="77777777" w:rsidR="00D4743D" w:rsidRPr="00A71419" w:rsidRDefault="00D4743D" w:rsidP="00D4743D">
      <w:pPr>
        <w:spacing w:line="246" w:lineRule="exact"/>
        <w:rPr>
          <w:rFonts w:ascii="Century Gothic" w:hAnsi="Century Gothic"/>
          <w:sz w:val="20"/>
          <w:szCs w:val="20"/>
        </w:rPr>
      </w:pPr>
    </w:p>
    <w:p w14:paraId="00332A92" w14:textId="5E8269DC" w:rsidR="00A7646D" w:rsidRPr="00A71419" w:rsidRDefault="00A7646D" w:rsidP="00A7646D">
      <w:pPr>
        <w:spacing w:line="246" w:lineRule="exact"/>
        <w:jc w:val="center"/>
        <w:rPr>
          <w:rFonts w:ascii="Century Gothic" w:hAnsi="Century Gothic"/>
          <w:b/>
          <w:bCs/>
          <w:sz w:val="20"/>
          <w:szCs w:val="20"/>
        </w:rPr>
      </w:pPr>
      <w:r w:rsidRPr="00A71419">
        <w:rPr>
          <w:rFonts w:ascii="Century Gothic" w:hAnsi="Century Gothic"/>
          <w:b/>
          <w:bCs/>
          <w:sz w:val="20"/>
          <w:szCs w:val="20"/>
        </w:rPr>
        <w:t>XI. RAZVEZNA KLAVZULA</w:t>
      </w:r>
    </w:p>
    <w:p w14:paraId="44F823BC" w14:textId="77777777" w:rsidR="00A7646D" w:rsidRPr="00A71419" w:rsidRDefault="00A7646D" w:rsidP="00A7646D">
      <w:pPr>
        <w:spacing w:line="246" w:lineRule="exact"/>
        <w:jc w:val="center"/>
        <w:rPr>
          <w:rFonts w:ascii="Century Gothic" w:hAnsi="Century Gothic"/>
          <w:b/>
          <w:bCs/>
          <w:sz w:val="20"/>
          <w:szCs w:val="20"/>
        </w:rPr>
      </w:pPr>
    </w:p>
    <w:p w14:paraId="0B143D58" w14:textId="39886EBD"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228221E0" w14:textId="77777777" w:rsidR="00D4743D" w:rsidRPr="00A71419" w:rsidRDefault="00D4743D" w:rsidP="00D4743D">
      <w:pPr>
        <w:spacing w:line="240" w:lineRule="exact"/>
        <w:rPr>
          <w:rFonts w:ascii="Century Gothic" w:hAnsi="Century Gothic"/>
          <w:sz w:val="20"/>
          <w:szCs w:val="20"/>
        </w:rPr>
      </w:pPr>
    </w:p>
    <w:p w14:paraId="755A5E19" w14:textId="77777777" w:rsidR="00D4743D" w:rsidRPr="00A71419" w:rsidRDefault="00D4743D" w:rsidP="00D4743D">
      <w:pPr>
        <w:spacing w:line="276" w:lineRule="auto"/>
        <w:jc w:val="both"/>
        <w:rPr>
          <w:rFonts w:ascii="Century Gothic" w:hAnsi="Century Gothic" w:cs="Calibri"/>
          <w:sz w:val="20"/>
          <w:szCs w:val="20"/>
        </w:rPr>
      </w:pPr>
      <w:r w:rsidRPr="00A71419">
        <w:rPr>
          <w:rFonts w:ascii="Century Gothic" w:hAnsi="Century Gothic" w:cs="Calibri"/>
          <w:sz w:val="20"/>
          <w:szCs w:val="20"/>
        </w:rPr>
        <w:t>Ta pogodba je sklenjena pod razveznim pogojem, ki se uresniči v primeru izpolnitve ene od naslednjih okoliščin:</w:t>
      </w:r>
    </w:p>
    <w:p w14:paraId="26D8C91D" w14:textId="77777777" w:rsidR="00D4743D" w:rsidRPr="00A71419" w:rsidRDefault="00D4743D" w:rsidP="00D4743D">
      <w:pPr>
        <w:numPr>
          <w:ilvl w:val="0"/>
          <w:numId w:val="42"/>
        </w:numPr>
        <w:spacing w:line="276" w:lineRule="auto"/>
        <w:jc w:val="both"/>
        <w:rPr>
          <w:rFonts w:ascii="Century Gothic" w:hAnsi="Century Gothic" w:cs="Calibri"/>
          <w:sz w:val="20"/>
          <w:szCs w:val="20"/>
        </w:rPr>
      </w:pPr>
      <w:r w:rsidRPr="00A71419">
        <w:rPr>
          <w:rFonts w:ascii="Century Gothic" w:hAnsi="Century Gothic" w:cs="Calibri"/>
          <w:sz w:val="20"/>
          <w:szCs w:val="20"/>
        </w:rPr>
        <w:t xml:space="preserve">če bo naročnik seznanjen, da je sodišče s pravnomočno odločitvijo ugotovilo kršitev obveznosti delovne, </w:t>
      </w:r>
      <w:proofErr w:type="spellStart"/>
      <w:r w:rsidRPr="00A71419">
        <w:rPr>
          <w:rFonts w:ascii="Century Gothic" w:hAnsi="Century Gothic" w:cs="Calibri"/>
          <w:sz w:val="20"/>
          <w:szCs w:val="20"/>
        </w:rPr>
        <w:t>okoljske</w:t>
      </w:r>
      <w:proofErr w:type="spellEnd"/>
      <w:r w:rsidRPr="00A71419">
        <w:rPr>
          <w:rFonts w:ascii="Century Gothic" w:hAnsi="Century Gothic" w:cs="Calibri"/>
          <w:sz w:val="20"/>
          <w:szCs w:val="20"/>
        </w:rPr>
        <w:t xml:space="preserve"> ali socialne zakonodaje s strani izvajalca ali podizvajalca ali </w:t>
      </w:r>
    </w:p>
    <w:p w14:paraId="65A823E4" w14:textId="77777777" w:rsidR="00D4743D" w:rsidRPr="00A71419" w:rsidRDefault="00D4743D" w:rsidP="00D4743D">
      <w:pPr>
        <w:numPr>
          <w:ilvl w:val="0"/>
          <w:numId w:val="42"/>
        </w:numPr>
        <w:spacing w:line="276" w:lineRule="auto"/>
        <w:jc w:val="both"/>
        <w:rPr>
          <w:rFonts w:ascii="Century Gothic" w:hAnsi="Century Gothic" w:cs="Calibri"/>
          <w:sz w:val="20"/>
          <w:szCs w:val="20"/>
        </w:rPr>
      </w:pPr>
      <w:r w:rsidRPr="00A71419">
        <w:rPr>
          <w:rFonts w:ascii="Century Gothic" w:hAnsi="Century Gothic" w:cs="Calibri"/>
          <w:sz w:val="20"/>
          <w:szCs w:val="20"/>
        </w:rPr>
        <w:t>če bo naročnik seznanjen, da je pristojni državni organ pri izvajalcu ali podizvajalcu v času izvajanja pogodbe ugotovil najmanj dve kršitvi v zvezi s:</w:t>
      </w:r>
    </w:p>
    <w:p w14:paraId="7E75D12B" w14:textId="77777777" w:rsidR="00D4743D" w:rsidRPr="00A71419" w:rsidRDefault="00D4743D" w:rsidP="00D4743D">
      <w:pPr>
        <w:numPr>
          <w:ilvl w:val="1"/>
          <w:numId w:val="42"/>
        </w:numPr>
        <w:spacing w:line="276" w:lineRule="auto"/>
        <w:jc w:val="both"/>
        <w:rPr>
          <w:rFonts w:ascii="Century Gothic" w:hAnsi="Century Gothic" w:cs="Calibri"/>
          <w:sz w:val="20"/>
          <w:szCs w:val="20"/>
        </w:rPr>
      </w:pPr>
      <w:r w:rsidRPr="00A71419">
        <w:rPr>
          <w:rFonts w:ascii="Century Gothic" w:hAnsi="Century Gothic" w:cs="Calibri"/>
          <w:sz w:val="20"/>
          <w:szCs w:val="20"/>
        </w:rPr>
        <w:t>plačilom za delo,</w:t>
      </w:r>
    </w:p>
    <w:p w14:paraId="08E65BAE" w14:textId="77777777" w:rsidR="00D4743D" w:rsidRPr="00A71419" w:rsidRDefault="00D4743D" w:rsidP="00D4743D">
      <w:pPr>
        <w:numPr>
          <w:ilvl w:val="1"/>
          <w:numId w:val="42"/>
        </w:numPr>
        <w:spacing w:line="276" w:lineRule="auto"/>
        <w:jc w:val="both"/>
        <w:rPr>
          <w:rFonts w:ascii="Century Gothic" w:hAnsi="Century Gothic" w:cs="Calibri"/>
          <w:sz w:val="20"/>
          <w:szCs w:val="20"/>
        </w:rPr>
      </w:pPr>
      <w:r w:rsidRPr="00A71419">
        <w:rPr>
          <w:rFonts w:ascii="Century Gothic" w:hAnsi="Century Gothic" w:cs="Calibri"/>
          <w:sz w:val="20"/>
          <w:szCs w:val="20"/>
        </w:rPr>
        <w:t xml:space="preserve">delovnim časom, </w:t>
      </w:r>
    </w:p>
    <w:p w14:paraId="0857DBD6" w14:textId="77777777" w:rsidR="00D4743D" w:rsidRPr="00A71419" w:rsidRDefault="00D4743D" w:rsidP="00D4743D">
      <w:pPr>
        <w:numPr>
          <w:ilvl w:val="1"/>
          <w:numId w:val="42"/>
        </w:numPr>
        <w:spacing w:line="276" w:lineRule="auto"/>
        <w:jc w:val="both"/>
        <w:rPr>
          <w:rFonts w:ascii="Century Gothic" w:hAnsi="Century Gothic" w:cs="Calibri"/>
          <w:sz w:val="20"/>
          <w:szCs w:val="20"/>
        </w:rPr>
      </w:pPr>
      <w:r w:rsidRPr="00A71419">
        <w:rPr>
          <w:rFonts w:ascii="Century Gothic" w:hAnsi="Century Gothic" w:cs="Calibri"/>
          <w:sz w:val="20"/>
          <w:szCs w:val="20"/>
        </w:rPr>
        <w:t xml:space="preserve">počitki, </w:t>
      </w:r>
    </w:p>
    <w:p w14:paraId="2D994802" w14:textId="77777777" w:rsidR="00D4743D" w:rsidRPr="00A71419" w:rsidRDefault="00D4743D" w:rsidP="00D4743D">
      <w:pPr>
        <w:numPr>
          <w:ilvl w:val="1"/>
          <w:numId w:val="42"/>
        </w:numPr>
        <w:spacing w:line="276" w:lineRule="auto"/>
        <w:jc w:val="both"/>
        <w:rPr>
          <w:rFonts w:ascii="Century Gothic" w:hAnsi="Century Gothic" w:cs="Calibri"/>
          <w:sz w:val="20"/>
          <w:szCs w:val="20"/>
        </w:rPr>
      </w:pPr>
      <w:r w:rsidRPr="00A71419">
        <w:rPr>
          <w:rFonts w:ascii="Century Gothic" w:hAnsi="Century Gothic" w:cs="Calibri"/>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6C6C2F18" w14:textId="77777777" w:rsidR="00D4743D" w:rsidRPr="00A71419" w:rsidRDefault="00D4743D" w:rsidP="00D4743D">
      <w:pPr>
        <w:spacing w:line="276" w:lineRule="auto"/>
        <w:ind w:left="1080"/>
        <w:jc w:val="both"/>
        <w:rPr>
          <w:rFonts w:ascii="Century Gothic" w:hAnsi="Century Gothic" w:cs="Calibri"/>
          <w:sz w:val="20"/>
          <w:szCs w:val="20"/>
        </w:rPr>
      </w:pPr>
      <w:r w:rsidRPr="00A71419">
        <w:rPr>
          <w:rFonts w:ascii="Century Gothic" w:hAnsi="Century Gothic" w:cs="Calibri"/>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v skladu s 94. členom ZJN-3 in določili te pogodbe, v roku 15 dni od seznanitve s kršitvijo. </w:t>
      </w:r>
    </w:p>
    <w:p w14:paraId="0D5798AB" w14:textId="77777777" w:rsidR="00D4743D" w:rsidRPr="00A71419" w:rsidRDefault="00D4743D" w:rsidP="00D4743D">
      <w:pPr>
        <w:spacing w:line="276" w:lineRule="auto"/>
        <w:jc w:val="both"/>
        <w:rPr>
          <w:rFonts w:ascii="Century Gothic" w:hAnsi="Century Gothic" w:cs="Calibri"/>
          <w:sz w:val="20"/>
          <w:szCs w:val="20"/>
        </w:rPr>
      </w:pPr>
    </w:p>
    <w:p w14:paraId="74888FCA" w14:textId="77777777" w:rsidR="00D4743D" w:rsidRPr="00A71419" w:rsidRDefault="00D4743D" w:rsidP="00D4743D">
      <w:pPr>
        <w:spacing w:line="276" w:lineRule="auto"/>
        <w:jc w:val="both"/>
        <w:rPr>
          <w:rFonts w:ascii="Century Gothic" w:hAnsi="Century Gothic" w:cs="Calibri"/>
          <w:sz w:val="20"/>
          <w:szCs w:val="20"/>
        </w:rPr>
      </w:pPr>
      <w:r w:rsidRPr="00A71419">
        <w:rPr>
          <w:rFonts w:ascii="Century Gothic" w:hAnsi="Century Gothic" w:cs="Calibri"/>
          <w:sz w:val="20"/>
          <w:szCs w:val="20"/>
        </w:rPr>
        <w:t xml:space="preserve">V primeru izpolnitve okoliščine in pogojev iz prejšnjega odstavka se šteje, da je pogodba razvezana z dnem sklenitve nove pogodbe o izvedbi javnega naročila za predmetno naročilo, razen če izvajalec </w:t>
      </w:r>
      <w:r w:rsidRPr="00A71419">
        <w:rPr>
          <w:rFonts w:ascii="Century Gothic" w:hAnsi="Century Gothic"/>
          <w:sz w:val="20"/>
          <w:szCs w:val="20"/>
        </w:rPr>
        <w:t>v roku, ki ga določi naročnik,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w:t>
      </w:r>
      <w:r w:rsidRPr="00A71419">
        <w:rPr>
          <w:rFonts w:ascii="Century Gothic" w:hAnsi="Century Gothic" w:cs="Calibri"/>
          <w:sz w:val="20"/>
          <w:szCs w:val="20"/>
        </w:rPr>
        <w:t xml:space="preserve">. </w:t>
      </w:r>
    </w:p>
    <w:p w14:paraId="36013703" w14:textId="77777777" w:rsidR="00D4743D" w:rsidRPr="00A71419" w:rsidRDefault="00D4743D" w:rsidP="00D4743D">
      <w:pPr>
        <w:spacing w:line="276" w:lineRule="auto"/>
        <w:jc w:val="both"/>
        <w:rPr>
          <w:rFonts w:ascii="Century Gothic" w:hAnsi="Century Gothic" w:cs="Calibri"/>
          <w:sz w:val="20"/>
          <w:szCs w:val="20"/>
        </w:rPr>
      </w:pPr>
    </w:p>
    <w:p w14:paraId="67A84707" w14:textId="77777777" w:rsidR="00D4743D" w:rsidRPr="00A71419" w:rsidRDefault="00D4743D" w:rsidP="00D4743D">
      <w:pPr>
        <w:spacing w:line="276" w:lineRule="auto"/>
        <w:jc w:val="both"/>
        <w:rPr>
          <w:rFonts w:ascii="Century Gothic" w:hAnsi="Century Gothic" w:cs="Calibri"/>
          <w:sz w:val="20"/>
          <w:szCs w:val="20"/>
        </w:rPr>
      </w:pPr>
      <w:r w:rsidRPr="00A71419">
        <w:rPr>
          <w:rFonts w:ascii="Century Gothic" w:hAnsi="Century Gothic" w:cs="Calibri"/>
          <w:sz w:val="20"/>
          <w:szCs w:val="20"/>
        </w:rPr>
        <w:t>Če naročnik v roku šestdesetih (60) dni od seznanitve s kršitvijo ne začne novega postopka javnega naročila, se šteje, da je pogodba razvezana šestdeseti (60.) dan od seznanitve s kršitvijo.</w:t>
      </w:r>
    </w:p>
    <w:p w14:paraId="3DB9C8AF" w14:textId="77777777" w:rsidR="00D4743D" w:rsidRPr="00A71419" w:rsidRDefault="00D4743D" w:rsidP="00D4743D">
      <w:pPr>
        <w:spacing w:line="276" w:lineRule="auto"/>
        <w:jc w:val="both"/>
        <w:rPr>
          <w:rFonts w:ascii="Century Gothic" w:hAnsi="Century Gothic" w:cs="Calibri"/>
          <w:sz w:val="20"/>
          <w:szCs w:val="20"/>
        </w:rPr>
      </w:pPr>
    </w:p>
    <w:p w14:paraId="1B54C60E" w14:textId="77777777" w:rsidR="00D4743D" w:rsidRPr="00A71419" w:rsidRDefault="00D4743D" w:rsidP="00D4743D">
      <w:pPr>
        <w:spacing w:line="276" w:lineRule="auto"/>
        <w:jc w:val="both"/>
        <w:rPr>
          <w:rFonts w:ascii="Century Gothic" w:hAnsi="Century Gothic" w:cs="Calibri"/>
          <w:sz w:val="20"/>
          <w:szCs w:val="20"/>
        </w:rPr>
      </w:pPr>
      <w:r w:rsidRPr="00A71419">
        <w:rPr>
          <w:rFonts w:ascii="Century Gothic" w:hAnsi="Century Gothic" w:cs="Calibri"/>
          <w:sz w:val="20"/>
          <w:szCs w:val="20"/>
        </w:rPr>
        <w:t>O datumu sklenitve nove pogodbe bo naročnik obvestil izvajalca.</w:t>
      </w:r>
    </w:p>
    <w:p w14:paraId="1E3ED0D1" w14:textId="77777777" w:rsidR="00D4743D" w:rsidRPr="00A71419" w:rsidRDefault="00D4743D" w:rsidP="00D4743D">
      <w:pPr>
        <w:spacing w:line="276" w:lineRule="auto"/>
        <w:jc w:val="both"/>
        <w:rPr>
          <w:rFonts w:ascii="Century Gothic" w:hAnsi="Century Gothic" w:cs="Calibri"/>
          <w:sz w:val="20"/>
          <w:szCs w:val="20"/>
        </w:rPr>
      </w:pPr>
    </w:p>
    <w:p w14:paraId="6ADDB193" w14:textId="77777777" w:rsidR="00D4743D" w:rsidRPr="00A71419" w:rsidRDefault="00D4743D" w:rsidP="00D4743D">
      <w:pPr>
        <w:spacing w:line="276" w:lineRule="auto"/>
        <w:jc w:val="both"/>
        <w:rPr>
          <w:rFonts w:ascii="Century Gothic" w:hAnsi="Century Gothic" w:cs="Calibri"/>
          <w:sz w:val="20"/>
          <w:szCs w:val="20"/>
        </w:rPr>
      </w:pPr>
      <w:r w:rsidRPr="00A71419">
        <w:rPr>
          <w:rFonts w:ascii="Century Gothic" w:hAnsi="Century Gothic" w:cs="Calibri"/>
          <w:sz w:val="20"/>
          <w:szCs w:val="20"/>
        </w:rPr>
        <w:t>Razvezni pogoj iz druge alineje prvega odstavka tega člena se uporablja skladno z Odločbo Ustavnega sodišča RS, št. U-I-180/19-23, z dne 5. 5. 2022, in vsakokrat veljavnim 67. členom ZJN-3 oz. določbo, ki slednjo spreminja.</w:t>
      </w:r>
    </w:p>
    <w:p w14:paraId="55F23176" w14:textId="77777777" w:rsidR="00D4743D" w:rsidRPr="00A71419" w:rsidRDefault="00D4743D" w:rsidP="00D4743D">
      <w:pPr>
        <w:spacing w:line="200" w:lineRule="exact"/>
        <w:rPr>
          <w:rFonts w:ascii="Century Gothic" w:hAnsi="Century Gothic"/>
          <w:sz w:val="20"/>
          <w:szCs w:val="20"/>
        </w:rPr>
      </w:pPr>
    </w:p>
    <w:p w14:paraId="47606CC9" w14:textId="1F0E36DA" w:rsidR="00D4743D" w:rsidRPr="00A71419" w:rsidRDefault="00D4743D" w:rsidP="00D4743D">
      <w:pPr>
        <w:ind w:right="-3"/>
        <w:jc w:val="center"/>
        <w:rPr>
          <w:rFonts w:ascii="Century Gothic" w:hAnsi="Century Gothic"/>
          <w:sz w:val="20"/>
          <w:szCs w:val="20"/>
        </w:rPr>
      </w:pPr>
      <w:bookmarkStart w:id="9" w:name="page59"/>
      <w:bookmarkEnd w:id="9"/>
      <w:r w:rsidRPr="00A71419">
        <w:rPr>
          <w:rFonts w:ascii="Century Gothic" w:eastAsia="Tahoma" w:hAnsi="Century Gothic" w:cs="Tahoma"/>
          <w:b/>
          <w:bCs/>
          <w:sz w:val="20"/>
          <w:szCs w:val="20"/>
        </w:rPr>
        <w:t>XI</w:t>
      </w:r>
      <w:r w:rsidR="00A71419">
        <w:rPr>
          <w:rFonts w:ascii="Century Gothic" w:eastAsia="Tahoma" w:hAnsi="Century Gothic" w:cs="Tahoma"/>
          <w:b/>
          <w:bCs/>
          <w:sz w:val="20"/>
          <w:szCs w:val="20"/>
        </w:rPr>
        <w:t>I</w:t>
      </w:r>
      <w:r w:rsidRPr="00A71419">
        <w:rPr>
          <w:rFonts w:ascii="Century Gothic" w:eastAsia="Tahoma" w:hAnsi="Century Gothic" w:cs="Tahoma"/>
          <w:b/>
          <w:bCs/>
          <w:sz w:val="20"/>
          <w:szCs w:val="20"/>
        </w:rPr>
        <w:t>.  SESTAVNI DELI OKVIRNEGA SPORAZUMA</w:t>
      </w:r>
    </w:p>
    <w:p w14:paraId="593A2A98" w14:textId="77777777" w:rsidR="00D4743D" w:rsidRPr="00A71419" w:rsidRDefault="00D4743D" w:rsidP="00D4743D">
      <w:pPr>
        <w:spacing w:line="244" w:lineRule="exact"/>
        <w:rPr>
          <w:rFonts w:ascii="Century Gothic" w:hAnsi="Century Gothic"/>
          <w:sz w:val="20"/>
          <w:szCs w:val="20"/>
        </w:rPr>
      </w:pPr>
    </w:p>
    <w:p w14:paraId="2780DF50" w14:textId="26488684" w:rsidR="00D4743D" w:rsidRPr="00AA4562" w:rsidRDefault="00D4743D" w:rsidP="00AA4562">
      <w:pPr>
        <w:pStyle w:val="Odstavekseznama"/>
        <w:numPr>
          <w:ilvl w:val="0"/>
          <w:numId w:val="46"/>
        </w:numPr>
        <w:tabs>
          <w:tab w:val="left" w:pos="474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1603CE97" w14:textId="77777777" w:rsidR="00D4743D" w:rsidRPr="00A71419" w:rsidRDefault="00D4743D" w:rsidP="00D4743D">
      <w:pPr>
        <w:spacing w:line="240" w:lineRule="exact"/>
        <w:rPr>
          <w:rFonts w:ascii="Century Gothic" w:hAnsi="Century Gothic"/>
          <w:sz w:val="20"/>
          <w:szCs w:val="20"/>
        </w:rPr>
      </w:pPr>
    </w:p>
    <w:p w14:paraId="2B19381F" w14:textId="77777777" w:rsidR="00D4743D" w:rsidRPr="00A71419" w:rsidRDefault="00D4743D" w:rsidP="00AA4562">
      <w:pPr>
        <w:spacing w:line="276" w:lineRule="auto"/>
        <w:ind w:left="4" w:right="20"/>
        <w:rPr>
          <w:rFonts w:ascii="Century Gothic" w:hAnsi="Century Gothic"/>
          <w:sz w:val="20"/>
          <w:szCs w:val="20"/>
        </w:rPr>
      </w:pPr>
      <w:r w:rsidRPr="00A71419">
        <w:rPr>
          <w:rFonts w:ascii="Century Gothic" w:eastAsia="Tahoma" w:hAnsi="Century Gothic" w:cs="Tahoma"/>
          <w:sz w:val="20"/>
          <w:szCs w:val="20"/>
        </w:rPr>
        <w:t>Pri tolmačenju tega okvirnega sporazuma in reševanju morebitnih sporov se, poleg okvirnega sporazuma ter zakona, ki ureja obligacijska razmerja, upošteva še:</w:t>
      </w:r>
    </w:p>
    <w:p w14:paraId="018AB8C2" w14:textId="77777777" w:rsidR="00D4743D" w:rsidRPr="00A71419" w:rsidRDefault="00D4743D" w:rsidP="00AA4562">
      <w:pPr>
        <w:numPr>
          <w:ilvl w:val="0"/>
          <w:numId w:val="32"/>
        </w:numPr>
        <w:tabs>
          <w:tab w:val="left" w:pos="284"/>
        </w:tabs>
        <w:spacing w:line="276" w:lineRule="auto"/>
        <w:ind w:left="284" w:hanging="284"/>
        <w:rPr>
          <w:rFonts w:ascii="Century Gothic" w:eastAsia="Times New Roman" w:hAnsi="Century Gothic"/>
          <w:sz w:val="20"/>
          <w:szCs w:val="20"/>
        </w:rPr>
      </w:pPr>
      <w:r w:rsidRPr="00A71419">
        <w:rPr>
          <w:rFonts w:ascii="Century Gothic" w:eastAsia="Tahoma" w:hAnsi="Century Gothic" w:cs="Tahoma"/>
          <w:sz w:val="20"/>
          <w:szCs w:val="20"/>
        </w:rPr>
        <w:t>razpisna dokumentacija naročnika,</w:t>
      </w:r>
    </w:p>
    <w:p w14:paraId="08B86525" w14:textId="77777777" w:rsidR="00AA4562" w:rsidRDefault="00D4743D" w:rsidP="00AA4562">
      <w:pPr>
        <w:numPr>
          <w:ilvl w:val="0"/>
          <w:numId w:val="32"/>
        </w:numPr>
        <w:tabs>
          <w:tab w:val="left" w:pos="284"/>
        </w:tabs>
        <w:spacing w:line="276" w:lineRule="auto"/>
        <w:ind w:left="284" w:hanging="284"/>
        <w:rPr>
          <w:rFonts w:ascii="Century Gothic" w:eastAsia="Times New Roman" w:hAnsi="Century Gothic"/>
          <w:sz w:val="20"/>
          <w:szCs w:val="20"/>
        </w:rPr>
      </w:pPr>
      <w:r w:rsidRPr="00A71419">
        <w:rPr>
          <w:rFonts w:ascii="Century Gothic" w:eastAsia="Tahoma" w:hAnsi="Century Gothic" w:cs="Tahoma"/>
          <w:sz w:val="20"/>
          <w:szCs w:val="20"/>
        </w:rPr>
        <w:t>ponudba izvajalca št. __________ z dne _________, ki je priloga št. 1 tega okvirnega sporazuma,</w:t>
      </w:r>
    </w:p>
    <w:p w14:paraId="07D1478B" w14:textId="77777777" w:rsidR="00AA4562" w:rsidRPr="00AA4562" w:rsidRDefault="00AA4562" w:rsidP="003F1BFD">
      <w:pPr>
        <w:numPr>
          <w:ilvl w:val="0"/>
          <w:numId w:val="32"/>
        </w:numPr>
        <w:tabs>
          <w:tab w:val="left" w:pos="284"/>
        </w:tabs>
        <w:spacing w:line="276" w:lineRule="auto"/>
        <w:ind w:left="284" w:hanging="284"/>
        <w:rPr>
          <w:rFonts w:ascii="Century Gothic" w:eastAsia="Times New Roman" w:hAnsi="Century Gothic"/>
          <w:sz w:val="20"/>
          <w:szCs w:val="20"/>
        </w:rPr>
      </w:pPr>
      <w:r w:rsidRPr="00AA4562">
        <w:rPr>
          <w:rFonts w:ascii="Century Gothic" w:hAnsi="Century Gothic"/>
          <w:sz w:val="20"/>
          <w:szCs w:val="20"/>
        </w:rPr>
        <w:t>Slovensko tehnično soglasje – STS -13/0015</w:t>
      </w:r>
    </w:p>
    <w:p w14:paraId="272D5D29" w14:textId="18000A2B" w:rsidR="00AA4562" w:rsidRPr="00AA4562" w:rsidRDefault="00AA4562" w:rsidP="003F1BFD">
      <w:pPr>
        <w:keepNext/>
        <w:keepLines/>
        <w:numPr>
          <w:ilvl w:val="0"/>
          <w:numId w:val="32"/>
        </w:numPr>
        <w:tabs>
          <w:tab w:val="left" w:pos="284"/>
        </w:tabs>
        <w:spacing w:line="276" w:lineRule="auto"/>
        <w:jc w:val="both"/>
        <w:rPr>
          <w:rFonts w:ascii="Century Gothic" w:hAnsi="Century Gothic"/>
          <w:sz w:val="20"/>
          <w:szCs w:val="20"/>
        </w:rPr>
      </w:pPr>
      <w:bookmarkStart w:id="10" w:name="_Hlk169668270"/>
      <w:r w:rsidRPr="00AA4562">
        <w:rPr>
          <w:rFonts w:ascii="Century Gothic" w:hAnsi="Century Gothic"/>
          <w:sz w:val="20"/>
          <w:szCs w:val="20"/>
        </w:rPr>
        <w:t xml:space="preserve">Pisni sporazum </w:t>
      </w:r>
      <w:r w:rsidRPr="00AA4562">
        <w:rPr>
          <w:rFonts w:ascii="Century Gothic" w:hAnsi="Century Gothic" w:cstheme="minorHAnsi"/>
          <w:sz w:val="20"/>
          <w:szCs w:val="20"/>
        </w:rPr>
        <w:t>o skupnih ukrepih za zagotavljanje varnosti in zdravja pri delu, varstva pred požarom ter varovanja okolja na skupnem delovišču</w:t>
      </w:r>
      <w:r w:rsidRPr="00AA4562">
        <w:rPr>
          <w:rFonts w:ascii="Century Gothic" w:hAnsi="Century Gothic"/>
          <w:sz w:val="20"/>
          <w:szCs w:val="20"/>
        </w:rPr>
        <w:t xml:space="preserve"> s Prilogo</w:t>
      </w:r>
      <w:bookmarkEnd w:id="10"/>
      <w:r>
        <w:rPr>
          <w:rFonts w:ascii="Century Gothic" w:hAnsi="Century Gothic"/>
          <w:sz w:val="20"/>
          <w:szCs w:val="20"/>
        </w:rPr>
        <w:t>,</w:t>
      </w:r>
    </w:p>
    <w:p w14:paraId="6701F6A3" w14:textId="77777777" w:rsidR="00AA4562" w:rsidRPr="00AA4562" w:rsidRDefault="00AA4562" w:rsidP="003F1BFD">
      <w:pPr>
        <w:keepNext/>
        <w:keepLines/>
        <w:numPr>
          <w:ilvl w:val="0"/>
          <w:numId w:val="32"/>
        </w:numPr>
        <w:tabs>
          <w:tab w:val="left" w:pos="284"/>
        </w:tabs>
        <w:spacing w:line="276" w:lineRule="auto"/>
        <w:ind w:left="284" w:hanging="284"/>
        <w:jc w:val="both"/>
        <w:rPr>
          <w:rFonts w:ascii="Century Gothic" w:eastAsia="Times New Roman" w:hAnsi="Century Gothic"/>
          <w:sz w:val="20"/>
          <w:szCs w:val="20"/>
        </w:rPr>
      </w:pPr>
      <w:r w:rsidRPr="00AA4562">
        <w:rPr>
          <w:rFonts w:ascii="Century Gothic" w:hAnsi="Century Gothic"/>
          <w:sz w:val="20"/>
          <w:szCs w:val="20"/>
        </w:rPr>
        <w:t xml:space="preserve">Izjava po 14. in 35. čl. </w:t>
      </w:r>
      <w:proofErr w:type="spellStart"/>
      <w:r w:rsidRPr="00AA4562">
        <w:rPr>
          <w:rFonts w:ascii="Century Gothic" w:hAnsi="Century Gothic"/>
          <w:sz w:val="20"/>
          <w:szCs w:val="20"/>
        </w:rPr>
        <w:t>ZInTPK</w:t>
      </w:r>
      <w:proofErr w:type="spellEnd"/>
      <w:r w:rsidRPr="00AA4562">
        <w:rPr>
          <w:rFonts w:ascii="Century Gothic" w:hAnsi="Century Gothic"/>
          <w:sz w:val="20"/>
          <w:szCs w:val="20"/>
        </w:rPr>
        <w:t>,</w:t>
      </w:r>
    </w:p>
    <w:p w14:paraId="5A711A40" w14:textId="35B11F13" w:rsidR="00D4743D" w:rsidRPr="00AA4562" w:rsidRDefault="00D4743D" w:rsidP="003F1BFD">
      <w:pPr>
        <w:keepNext/>
        <w:keepLines/>
        <w:numPr>
          <w:ilvl w:val="0"/>
          <w:numId w:val="32"/>
        </w:numPr>
        <w:tabs>
          <w:tab w:val="left" w:pos="284"/>
        </w:tabs>
        <w:spacing w:line="276" w:lineRule="auto"/>
        <w:ind w:left="284" w:hanging="284"/>
        <w:jc w:val="both"/>
        <w:rPr>
          <w:rFonts w:ascii="Century Gothic" w:eastAsia="Times New Roman" w:hAnsi="Century Gothic"/>
          <w:sz w:val="20"/>
          <w:szCs w:val="20"/>
        </w:rPr>
      </w:pPr>
      <w:r w:rsidRPr="00AA4562">
        <w:rPr>
          <w:rFonts w:ascii="Century Gothic" w:eastAsia="Tahoma" w:hAnsi="Century Gothic" w:cs="Tahoma"/>
          <w:sz w:val="20"/>
          <w:szCs w:val="20"/>
        </w:rPr>
        <w:t>ostala relevantna dokumentacija.</w:t>
      </w:r>
    </w:p>
    <w:p w14:paraId="4008FE37" w14:textId="77777777" w:rsidR="00D4743D" w:rsidRPr="00A71419" w:rsidRDefault="00D4743D" w:rsidP="00D4743D">
      <w:pPr>
        <w:spacing w:line="240" w:lineRule="exact"/>
        <w:rPr>
          <w:rFonts w:ascii="Century Gothic" w:hAnsi="Century Gothic"/>
          <w:sz w:val="20"/>
          <w:szCs w:val="20"/>
        </w:rPr>
      </w:pPr>
    </w:p>
    <w:p w14:paraId="340D4C36" w14:textId="045FA6D6" w:rsidR="00D4743D" w:rsidRPr="00A71419" w:rsidRDefault="00D4743D" w:rsidP="00D4743D">
      <w:pPr>
        <w:spacing w:line="238" w:lineRule="auto"/>
        <w:ind w:left="4" w:right="20"/>
        <w:jc w:val="both"/>
        <w:rPr>
          <w:rFonts w:ascii="Century Gothic" w:hAnsi="Century Gothic"/>
          <w:sz w:val="20"/>
          <w:szCs w:val="20"/>
        </w:rPr>
      </w:pPr>
      <w:r w:rsidRPr="00A71419">
        <w:rPr>
          <w:rFonts w:ascii="Century Gothic" w:eastAsia="Tahoma" w:hAnsi="Century Gothic" w:cs="Tahoma"/>
          <w:sz w:val="20"/>
          <w:szCs w:val="20"/>
        </w:rPr>
        <w:t>Strank</w:t>
      </w:r>
      <w:r w:rsidR="00A71419">
        <w:rPr>
          <w:rFonts w:ascii="Century Gothic" w:eastAsia="Tahoma" w:hAnsi="Century Gothic" w:cs="Tahoma"/>
          <w:sz w:val="20"/>
          <w:szCs w:val="20"/>
        </w:rPr>
        <w:t>e</w:t>
      </w:r>
      <w:r w:rsidRPr="00A71419">
        <w:rPr>
          <w:rFonts w:ascii="Century Gothic" w:eastAsia="Tahoma" w:hAnsi="Century Gothic" w:cs="Tahoma"/>
          <w:sz w:val="20"/>
          <w:szCs w:val="20"/>
        </w:rPr>
        <w:t xml:space="preserve"> okvirnega sporazuma s</w:t>
      </w:r>
      <w:r w:rsidR="00A71419">
        <w:rPr>
          <w:rFonts w:ascii="Century Gothic" w:eastAsia="Tahoma" w:hAnsi="Century Gothic" w:cs="Tahoma"/>
          <w:sz w:val="20"/>
          <w:szCs w:val="20"/>
        </w:rPr>
        <w:t>o</w:t>
      </w:r>
      <w:r w:rsidRPr="00A71419">
        <w:rPr>
          <w:rFonts w:ascii="Century Gothic" w:eastAsia="Tahoma" w:hAnsi="Century Gothic" w:cs="Tahoma"/>
          <w:sz w:val="20"/>
          <w:szCs w:val="20"/>
        </w:rPr>
        <w:t xml:space="preserve"> sporazumn</w:t>
      </w:r>
      <w:r w:rsidR="00A71419">
        <w:rPr>
          <w:rFonts w:ascii="Century Gothic" w:eastAsia="Tahoma" w:hAnsi="Century Gothic" w:cs="Tahoma"/>
          <w:sz w:val="20"/>
          <w:szCs w:val="20"/>
        </w:rPr>
        <w:t>e</w:t>
      </w:r>
      <w:r w:rsidRPr="00A71419">
        <w:rPr>
          <w:rFonts w:ascii="Century Gothic" w:eastAsia="Tahoma" w:hAnsi="Century Gothic" w:cs="Tahoma"/>
          <w:sz w:val="20"/>
          <w:szCs w:val="20"/>
        </w:rPr>
        <w:t xml:space="preserve"> da je dokumentacija iz prejšnjega odstavka tega člena sestavni del okvirnega sporazuma.</w:t>
      </w:r>
    </w:p>
    <w:p w14:paraId="7D319159" w14:textId="77777777" w:rsidR="00D4743D" w:rsidRPr="00A71419" w:rsidRDefault="00D4743D" w:rsidP="00D4743D">
      <w:pPr>
        <w:spacing w:line="246" w:lineRule="exact"/>
        <w:rPr>
          <w:rFonts w:ascii="Century Gothic" w:hAnsi="Century Gothic"/>
          <w:sz w:val="20"/>
          <w:szCs w:val="20"/>
        </w:rPr>
      </w:pPr>
    </w:p>
    <w:p w14:paraId="71A20C73" w14:textId="77777777" w:rsidR="00D4743D" w:rsidRPr="00A71419" w:rsidRDefault="00D4743D" w:rsidP="00D4743D">
      <w:pPr>
        <w:spacing w:line="239" w:lineRule="auto"/>
        <w:ind w:left="4"/>
        <w:jc w:val="both"/>
        <w:rPr>
          <w:rFonts w:ascii="Century Gothic" w:hAnsi="Century Gothic"/>
          <w:sz w:val="20"/>
          <w:szCs w:val="20"/>
        </w:rPr>
      </w:pPr>
      <w:r w:rsidRPr="00A71419">
        <w:rPr>
          <w:rFonts w:ascii="Century Gothic" w:eastAsia="Tahoma" w:hAnsi="Century Gothic" w:cs="Tahoma"/>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p>
    <w:p w14:paraId="70C48133" w14:textId="77777777" w:rsidR="00D4743D" w:rsidRPr="00A71419" w:rsidRDefault="00D4743D" w:rsidP="00D4743D">
      <w:pPr>
        <w:spacing w:line="243" w:lineRule="exact"/>
        <w:rPr>
          <w:rFonts w:ascii="Century Gothic" w:hAnsi="Century Gothic"/>
          <w:sz w:val="20"/>
          <w:szCs w:val="20"/>
        </w:rPr>
      </w:pPr>
    </w:p>
    <w:p w14:paraId="3D9D713F" w14:textId="18CCF79C" w:rsidR="00D4743D" w:rsidRPr="00A71419" w:rsidRDefault="00D4743D" w:rsidP="00D4743D">
      <w:pPr>
        <w:tabs>
          <w:tab w:val="left" w:pos="200"/>
        </w:tabs>
        <w:ind w:left="4060"/>
        <w:rPr>
          <w:rFonts w:ascii="Century Gothic" w:hAnsi="Century Gothic"/>
          <w:sz w:val="20"/>
          <w:szCs w:val="20"/>
        </w:rPr>
      </w:pPr>
      <w:r w:rsidRPr="00A71419">
        <w:rPr>
          <w:rFonts w:ascii="Century Gothic" w:eastAsia="Tahoma" w:hAnsi="Century Gothic" w:cs="Tahoma"/>
          <w:b/>
          <w:bCs/>
          <w:sz w:val="20"/>
          <w:szCs w:val="20"/>
        </w:rPr>
        <w:t>X</w:t>
      </w:r>
      <w:r w:rsidR="00A71419">
        <w:rPr>
          <w:rFonts w:ascii="Century Gothic" w:eastAsia="Tahoma" w:hAnsi="Century Gothic" w:cs="Tahoma"/>
          <w:b/>
          <w:bCs/>
          <w:sz w:val="20"/>
          <w:szCs w:val="20"/>
        </w:rPr>
        <w:t>III</w:t>
      </w:r>
      <w:r w:rsidRPr="00A71419">
        <w:rPr>
          <w:rFonts w:ascii="Century Gothic" w:eastAsia="Tahoma" w:hAnsi="Century Gothic" w:cs="Tahoma"/>
          <w:b/>
          <w:bCs/>
          <w:sz w:val="20"/>
          <w:szCs w:val="20"/>
        </w:rPr>
        <w:t>.</w:t>
      </w:r>
      <w:r w:rsidRPr="00A71419">
        <w:rPr>
          <w:rFonts w:ascii="Century Gothic" w:hAnsi="Century Gothic"/>
          <w:sz w:val="20"/>
          <w:szCs w:val="20"/>
        </w:rPr>
        <w:tab/>
      </w:r>
      <w:r w:rsidRPr="00A71419">
        <w:rPr>
          <w:rFonts w:ascii="Century Gothic" w:eastAsia="Tahoma" w:hAnsi="Century Gothic" w:cs="Tahoma"/>
          <w:b/>
          <w:bCs/>
          <w:sz w:val="20"/>
          <w:szCs w:val="20"/>
        </w:rPr>
        <w:t>ŠKODA</w:t>
      </w:r>
    </w:p>
    <w:p w14:paraId="5C0E5121" w14:textId="77777777" w:rsidR="00D4743D" w:rsidRPr="00A71419" w:rsidRDefault="00D4743D" w:rsidP="00D4743D">
      <w:pPr>
        <w:spacing w:line="244" w:lineRule="exact"/>
        <w:rPr>
          <w:rFonts w:ascii="Century Gothic" w:hAnsi="Century Gothic"/>
          <w:sz w:val="20"/>
          <w:szCs w:val="20"/>
        </w:rPr>
      </w:pPr>
    </w:p>
    <w:p w14:paraId="2C4B57A0" w14:textId="3B1E56F3"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616D5988" w14:textId="77777777" w:rsidR="00D4743D" w:rsidRPr="00A71419" w:rsidRDefault="00D4743D" w:rsidP="00D4743D">
      <w:pPr>
        <w:spacing w:line="245" w:lineRule="exact"/>
        <w:rPr>
          <w:rFonts w:ascii="Century Gothic" w:hAnsi="Century Gothic"/>
          <w:sz w:val="20"/>
          <w:szCs w:val="20"/>
        </w:rPr>
      </w:pPr>
    </w:p>
    <w:p w14:paraId="3B10B064" w14:textId="77777777" w:rsidR="00D4743D" w:rsidRPr="00A71419" w:rsidRDefault="00D4743D" w:rsidP="00D4743D">
      <w:pPr>
        <w:spacing w:line="238" w:lineRule="auto"/>
        <w:ind w:left="4"/>
        <w:jc w:val="both"/>
        <w:rPr>
          <w:rFonts w:ascii="Century Gothic" w:hAnsi="Century Gothic"/>
          <w:sz w:val="20"/>
          <w:szCs w:val="20"/>
        </w:rPr>
      </w:pPr>
      <w:r w:rsidRPr="00A71419">
        <w:rPr>
          <w:rFonts w:ascii="Century Gothic" w:eastAsia="Tahoma" w:hAnsi="Century Gothic" w:cs="Tahoma"/>
          <w:sz w:val="20"/>
          <w:szCs w:val="20"/>
        </w:rPr>
        <w:t>Vsaka stranka okvirnega sporazuma odgovarja drugi stranki okvirnega sporazuma za škodo, ki jo povzroči drugi stranki okvirnega sporazuma v posledici neizpolnjevanja svojih obveznosti po tem okvirnem sporazumu, v skladu z veljavnimi predpisi.</w:t>
      </w:r>
    </w:p>
    <w:p w14:paraId="0A4BBB15" w14:textId="77777777" w:rsidR="00D4743D" w:rsidRPr="00A71419" w:rsidRDefault="00D4743D" w:rsidP="00D4743D">
      <w:pPr>
        <w:spacing w:line="245" w:lineRule="exact"/>
        <w:rPr>
          <w:rFonts w:ascii="Century Gothic" w:hAnsi="Century Gothic"/>
          <w:sz w:val="20"/>
          <w:szCs w:val="20"/>
        </w:rPr>
      </w:pPr>
    </w:p>
    <w:p w14:paraId="1654C470" w14:textId="660CFADF" w:rsidR="00D4743D" w:rsidRPr="00A71419" w:rsidRDefault="00D4743D" w:rsidP="00D4743D">
      <w:pPr>
        <w:ind w:right="-3"/>
        <w:jc w:val="center"/>
        <w:rPr>
          <w:rFonts w:ascii="Century Gothic" w:hAnsi="Century Gothic"/>
          <w:sz w:val="20"/>
          <w:szCs w:val="20"/>
        </w:rPr>
      </w:pPr>
      <w:r w:rsidRPr="00A71419">
        <w:rPr>
          <w:rFonts w:ascii="Century Gothic" w:eastAsia="Tahoma" w:hAnsi="Century Gothic" w:cs="Tahoma"/>
          <w:b/>
          <w:bCs/>
          <w:sz w:val="20"/>
          <w:szCs w:val="20"/>
        </w:rPr>
        <w:t>XI</w:t>
      </w:r>
      <w:r w:rsidR="00A71419">
        <w:rPr>
          <w:rFonts w:ascii="Century Gothic" w:eastAsia="Tahoma" w:hAnsi="Century Gothic" w:cs="Tahoma"/>
          <w:b/>
          <w:bCs/>
          <w:sz w:val="20"/>
          <w:szCs w:val="20"/>
        </w:rPr>
        <w:t>V</w:t>
      </w:r>
      <w:r w:rsidRPr="00A71419">
        <w:rPr>
          <w:rFonts w:ascii="Century Gothic" w:eastAsia="Tahoma" w:hAnsi="Century Gothic" w:cs="Tahoma"/>
          <w:b/>
          <w:bCs/>
          <w:sz w:val="20"/>
          <w:szCs w:val="20"/>
        </w:rPr>
        <w:t>.  PROTIKORUPCIJSKA KLAVZULA</w:t>
      </w:r>
    </w:p>
    <w:p w14:paraId="4D00ABD1" w14:textId="77777777" w:rsidR="00D4743D" w:rsidRPr="00A71419" w:rsidRDefault="00D4743D" w:rsidP="00D4743D">
      <w:pPr>
        <w:spacing w:line="239" w:lineRule="exact"/>
        <w:rPr>
          <w:rFonts w:ascii="Century Gothic" w:hAnsi="Century Gothic"/>
          <w:sz w:val="20"/>
          <w:szCs w:val="20"/>
        </w:rPr>
      </w:pPr>
    </w:p>
    <w:p w14:paraId="2DCC546F" w14:textId="07217880"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12CFE232" w14:textId="77777777" w:rsidR="00D4743D" w:rsidRPr="00A71419" w:rsidRDefault="00D4743D" w:rsidP="00D4743D">
      <w:pPr>
        <w:spacing w:line="245" w:lineRule="exact"/>
        <w:rPr>
          <w:rFonts w:ascii="Century Gothic" w:hAnsi="Century Gothic"/>
          <w:sz w:val="20"/>
          <w:szCs w:val="20"/>
        </w:rPr>
      </w:pPr>
    </w:p>
    <w:p w14:paraId="4C2550A9" w14:textId="77777777" w:rsidR="00D4743D" w:rsidRPr="00A71419" w:rsidRDefault="00D4743D" w:rsidP="00D4743D">
      <w:pPr>
        <w:spacing w:line="239" w:lineRule="auto"/>
        <w:ind w:left="4"/>
        <w:jc w:val="both"/>
        <w:rPr>
          <w:rFonts w:ascii="Century Gothic" w:hAnsi="Century Gothic"/>
          <w:sz w:val="20"/>
          <w:szCs w:val="20"/>
        </w:rPr>
      </w:pPr>
      <w:r w:rsidRPr="00A71419">
        <w:rPr>
          <w:rFonts w:ascii="Century Gothic" w:eastAsia="Tahoma" w:hAnsi="Century Gothic" w:cs="Tahoma"/>
          <w:sz w:val="20"/>
          <w:szCs w:val="20"/>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bookmarkStart w:id="11" w:name="page60"/>
      <w:bookmarkEnd w:id="11"/>
    </w:p>
    <w:p w14:paraId="4E943B96" w14:textId="77777777" w:rsidR="00D4743D" w:rsidRPr="00A71419" w:rsidRDefault="00D4743D" w:rsidP="00D4743D">
      <w:pPr>
        <w:spacing w:line="238" w:lineRule="auto"/>
        <w:ind w:left="4"/>
        <w:jc w:val="both"/>
        <w:rPr>
          <w:rFonts w:ascii="Century Gothic" w:hAnsi="Century Gothic"/>
          <w:sz w:val="20"/>
          <w:szCs w:val="20"/>
        </w:rPr>
      </w:pPr>
      <w:r w:rsidRPr="00A71419">
        <w:rPr>
          <w:rFonts w:ascii="Century Gothic" w:eastAsia="Tahoma" w:hAnsi="Century Gothic" w:cs="Tahoma"/>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27BEBB51" w14:textId="77777777" w:rsidR="00D4743D" w:rsidRPr="00A71419" w:rsidRDefault="00D4743D" w:rsidP="00D4743D">
      <w:pPr>
        <w:spacing w:line="246" w:lineRule="exact"/>
        <w:rPr>
          <w:rFonts w:ascii="Century Gothic" w:hAnsi="Century Gothic"/>
          <w:sz w:val="20"/>
          <w:szCs w:val="20"/>
        </w:rPr>
      </w:pPr>
    </w:p>
    <w:p w14:paraId="5B24D363" w14:textId="17855073" w:rsidR="00D4743D" w:rsidRPr="00A71419" w:rsidRDefault="00D4743D" w:rsidP="00D4743D">
      <w:pPr>
        <w:tabs>
          <w:tab w:val="left" w:pos="300"/>
        </w:tabs>
        <w:ind w:left="1820"/>
        <w:rPr>
          <w:rFonts w:ascii="Century Gothic" w:hAnsi="Century Gothic"/>
          <w:sz w:val="20"/>
          <w:szCs w:val="20"/>
        </w:rPr>
      </w:pPr>
      <w:r w:rsidRPr="00A71419">
        <w:rPr>
          <w:rFonts w:ascii="Century Gothic" w:eastAsia="Tahoma" w:hAnsi="Century Gothic" w:cs="Tahoma"/>
          <w:b/>
          <w:bCs/>
          <w:sz w:val="20"/>
          <w:szCs w:val="20"/>
        </w:rPr>
        <w:t>XV.</w:t>
      </w:r>
      <w:r w:rsidRPr="00A71419">
        <w:rPr>
          <w:rFonts w:ascii="Century Gothic" w:hAnsi="Century Gothic"/>
          <w:sz w:val="20"/>
          <w:szCs w:val="20"/>
        </w:rPr>
        <w:tab/>
      </w:r>
      <w:r w:rsidRPr="00A71419">
        <w:rPr>
          <w:rFonts w:ascii="Century Gothic" w:eastAsia="Tahoma" w:hAnsi="Century Gothic" w:cs="Tahoma"/>
          <w:b/>
          <w:bCs/>
          <w:sz w:val="20"/>
          <w:szCs w:val="20"/>
        </w:rPr>
        <w:t>ODSTOP OZIROMA CESIJA DENARNIH TERJATEV</w:t>
      </w:r>
    </w:p>
    <w:p w14:paraId="2ECE6950" w14:textId="77777777" w:rsidR="00D4743D" w:rsidRPr="00A71419" w:rsidRDefault="00D4743D" w:rsidP="00D4743D">
      <w:pPr>
        <w:spacing w:line="244" w:lineRule="exact"/>
        <w:rPr>
          <w:rFonts w:ascii="Century Gothic" w:hAnsi="Century Gothic"/>
          <w:sz w:val="20"/>
          <w:szCs w:val="20"/>
        </w:rPr>
      </w:pPr>
    </w:p>
    <w:p w14:paraId="3FAAEE91" w14:textId="4696DA4F"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1B8EF59D" w14:textId="77777777" w:rsidR="00D4743D" w:rsidRPr="00A71419" w:rsidRDefault="00D4743D" w:rsidP="00D4743D">
      <w:pPr>
        <w:spacing w:line="240" w:lineRule="exact"/>
        <w:rPr>
          <w:rFonts w:ascii="Century Gothic" w:hAnsi="Century Gothic"/>
          <w:sz w:val="20"/>
          <w:szCs w:val="20"/>
        </w:rPr>
      </w:pPr>
    </w:p>
    <w:p w14:paraId="56713FB5" w14:textId="77777777" w:rsidR="00D4743D" w:rsidRPr="00A71419" w:rsidRDefault="00D4743D" w:rsidP="00D4743D">
      <w:pPr>
        <w:spacing w:line="239" w:lineRule="auto"/>
        <w:ind w:left="4" w:right="20"/>
        <w:jc w:val="both"/>
        <w:rPr>
          <w:rFonts w:ascii="Century Gothic" w:hAnsi="Century Gothic"/>
          <w:sz w:val="20"/>
          <w:szCs w:val="20"/>
        </w:rPr>
      </w:pPr>
      <w:r w:rsidRPr="00A71419">
        <w:rPr>
          <w:rFonts w:ascii="Century Gothic" w:eastAsia="Tahoma" w:hAnsi="Century Gothic" w:cs="Tahoma"/>
          <w:sz w:val="20"/>
          <w:szCs w:val="20"/>
        </w:rPr>
        <w:t>Stranki okvirnega sporazuma se zavezujeta, da po tem okvirnem sporazumu velja prepoved odstopa oziroma cesije denarnih terjatev, ki izvirajo iz tega okvirnega sporazuma, drugim pravnim ali fizičnim osebam, razen bankam. V primeru odstopa denarne terjatve drugim pravnim ali fizičnim osebam, razen bankam, odstop nima pravnega učinka.</w:t>
      </w:r>
    </w:p>
    <w:p w14:paraId="51A5DB05" w14:textId="77777777" w:rsidR="00D4743D" w:rsidRPr="00A71419" w:rsidRDefault="00D4743D" w:rsidP="00D4743D">
      <w:pPr>
        <w:spacing w:line="248" w:lineRule="exact"/>
        <w:rPr>
          <w:rFonts w:ascii="Century Gothic" w:hAnsi="Century Gothic"/>
          <w:sz w:val="20"/>
          <w:szCs w:val="20"/>
        </w:rPr>
      </w:pPr>
    </w:p>
    <w:p w14:paraId="62D0279B" w14:textId="7E81C05D" w:rsidR="00D4743D" w:rsidRPr="00A71419" w:rsidRDefault="00D4743D" w:rsidP="00D4743D">
      <w:pPr>
        <w:tabs>
          <w:tab w:val="left" w:pos="200"/>
        </w:tabs>
        <w:ind w:left="2720"/>
        <w:rPr>
          <w:rFonts w:ascii="Century Gothic" w:hAnsi="Century Gothic"/>
          <w:sz w:val="20"/>
          <w:szCs w:val="20"/>
        </w:rPr>
      </w:pPr>
      <w:r w:rsidRPr="00A71419">
        <w:rPr>
          <w:rFonts w:ascii="Century Gothic" w:eastAsia="Tahoma" w:hAnsi="Century Gothic" w:cs="Tahoma"/>
          <w:b/>
          <w:bCs/>
          <w:sz w:val="20"/>
          <w:szCs w:val="20"/>
        </w:rPr>
        <w:t>XVI.</w:t>
      </w:r>
      <w:r w:rsidRPr="00A71419">
        <w:rPr>
          <w:rFonts w:ascii="Century Gothic" w:eastAsia="Tahoma" w:hAnsi="Century Gothic" w:cs="Tahoma"/>
          <w:b/>
          <w:bCs/>
          <w:sz w:val="20"/>
          <w:szCs w:val="20"/>
        </w:rPr>
        <w:tab/>
        <w:t>PRENOS PRAVIC NA TRETJEGA</w:t>
      </w:r>
    </w:p>
    <w:p w14:paraId="668C4883" w14:textId="77777777" w:rsidR="00D4743D" w:rsidRPr="00A71419" w:rsidRDefault="00D4743D" w:rsidP="00D4743D">
      <w:pPr>
        <w:spacing w:line="238" w:lineRule="exact"/>
        <w:rPr>
          <w:rFonts w:ascii="Century Gothic" w:hAnsi="Century Gothic"/>
          <w:sz w:val="20"/>
          <w:szCs w:val="20"/>
        </w:rPr>
      </w:pPr>
    </w:p>
    <w:p w14:paraId="2EC6B650" w14:textId="61FE9E49"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184CE40C" w14:textId="77777777" w:rsidR="00D4743D" w:rsidRPr="00A71419" w:rsidRDefault="00D4743D" w:rsidP="00D4743D">
      <w:pPr>
        <w:spacing w:line="246" w:lineRule="exact"/>
        <w:rPr>
          <w:rFonts w:ascii="Century Gothic" w:hAnsi="Century Gothic"/>
          <w:sz w:val="20"/>
          <w:szCs w:val="20"/>
        </w:rPr>
      </w:pPr>
    </w:p>
    <w:p w14:paraId="58D550B0" w14:textId="77777777" w:rsidR="00D4743D" w:rsidRPr="00A71419" w:rsidRDefault="00D4743D" w:rsidP="00D4743D">
      <w:pPr>
        <w:spacing w:line="238" w:lineRule="auto"/>
        <w:ind w:left="4" w:right="20"/>
        <w:jc w:val="both"/>
        <w:rPr>
          <w:rFonts w:ascii="Century Gothic" w:hAnsi="Century Gothic"/>
          <w:sz w:val="20"/>
          <w:szCs w:val="20"/>
        </w:rPr>
      </w:pPr>
      <w:r w:rsidRPr="00A71419">
        <w:rPr>
          <w:rFonts w:ascii="Century Gothic" w:eastAsia="Tahoma" w:hAnsi="Century Gothic" w:cs="Tahoma"/>
          <w:sz w:val="20"/>
          <w:szCs w:val="20"/>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0A854FD9" w14:textId="77777777" w:rsidR="00D4743D" w:rsidRPr="00A71419" w:rsidRDefault="00D4743D" w:rsidP="00D4743D">
      <w:pPr>
        <w:spacing w:line="247" w:lineRule="exact"/>
        <w:rPr>
          <w:rFonts w:ascii="Century Gothic" w:hAnsi="Century Gothic"/>
          <w:sz w:val="20"/>
          <w:szCs w:val="20"/>
        </w:rPr>
      </w:pPr>
    </w:p>
    <w:p w14:paraId="3754FE7E" w14:textId="77777777" w:rsidR="00D4743D" w:rsidRPr="00A71419" w:rsidRDefault="00D4743D" w:rsidP="00D4743D">
      <w:pPr>
        <w:spacing w:line="239" w:lineRule="auto"/>
        <w:ind w:left="4"/>
        <w:jc w:val="both"/>
        <w:rPr>
          <w:rFonts w:ascii="Century Gothic" w:hAnsi="Century Gothic"/>
          <w:sz w:val="20"/>
          <w:szCs w:val="20"/>
        </w:rPr>
      </w:pPr>
      <w:r w:rsidRPr="00A71419">
        <w:rPr>
          <w:rFonts w:ascii="Century Gothic" w:eastAsia="Tahoma" w:hAnsi="Century Gothic" w:cs="Tahoma"/>
          <w:sz w:val="20"/>
          <w:szCs w:val="20"/>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Šteje se, da je prenos pravic in obveznosti iz tega okvirnega sporazuma na nove pravne naslednike zagotovljen šele takrat, ko novi pravni naslednik pisno potrdi prevoz in prevzem pravic in obveznosti iz tega okvirnega sporazuma in ko druga stranka okvirnega sporazuma izda pisno soglasje za tak prenos.</w:t>
      </w:r>
    </w:p>
    <w:p w14:paraId="52B3E643" w14:textId="77777777" w:rsidR="00D4743D" w:rsidRPr="00A71419" w:rsidRDefault="00D4743D" w:rsidP="00D4743D">
      <w:pPr>
        <w:spacing w:line="200" w:lineRule="exact"/>
        <w:rPr>
          <w:rFonts w:ascii="Century Gothic" w:hAnsi="Century Gothic"/>
          <w:sz w:val="20"/>
          <w:szCs w:val="20"/>
        </w:rPr>
      </w:pPr>
    </w:p>
    <w:p w14:paraId="5A9584E9" w14:textId="77777777" w:rsidR="00D4743D" w:rsidRPr="00A71419" w:rsidRDefault="00D4743D" w:rsidP="00D4743D">
      <w:pPr>
        <w:spacing w:line="200" w:lineRule="exact"/>
        <w:rPr>
          <w:rFonts w:ascii="Century Gothic" w:hAnsi="Century Gothic"/>
          <w:sz w:val="20"/>
          <w:szCs w:val="20"/>
        </w:rPr>
      </w:pPr>
    </w:p>
    <w:p w14:paraId="3518C00D" w14:textId="77777777" w:rsidR="00D4743D" w:rsidRPr="00A71419" w:rsidRDefault="00D4743D" w:rsidP="00D4743D">
      <w:pPr>
        <w:pStyle w:val="Odstavekseznama"/>
        <w:numPr>
          <w:ilvl w:val="0"/>
          <w:numId w:val="43"/>
        </w:numPr>
        <w:tabs>
          <w:tab w:val="left" w:pos="4064"/>
        </w:tabs>
        <w:jc w:val="center"/>
        <w:rPr>
          <w:rFonts w:ascii="Century Gothic" w:eastAsia="Tahoma" w:hAnsi="Century Gothic" w:cs="Tahoma"/>
          <w:b/>
          <w:bCs/>
          <w:sz w:val="20"/>
          <w:szCs w:val="20"/>
        </w:rPr>
      </w:pPr>
      <w:bookmarkStart w:id="12" w:name="page61"/>
      <w:bookmarkEnd w:id="12"/>
      <w:r w:rsidRPr="00A71419">
        <w:rPr>
          <w:rFonts w:ascii="Century Gothic" w:eastAsia="Tahoma" w:hAnsi="Century Gothic" w:cs="Tahoma"/>
          <w:b/>
          <w:bCs/>
          <w:sz w:val="20"/>
          <w:szCs w:val="20"/>
        </w:rPr>
        <w:t>REŠEVANJE SPOROV</w:t>
      </w:r>
    </w:p>
    <w:p w14:paraId="118C91A9" w14:textId="77777777" w:rsidR="00D4743D" w:rsidRPr="00A71419" w:rsidRDefault="00D4743D" w:rsidP="00D4743D">
      <w:pPr>
        <w:spacing w:line="238" w:lineRule="exact"/>
        <w:rPr>
          <w:rFonts w:ascii="Century Gothic" w:eastAsia="Tahoma" w:hAnsi="Century Gothic" w:cs="Tahoma"/>
          <w:b/>
          <w:bCs/>
          <w:sz w:val="20"/>
          <w:szCs w:val="20"/>
        </w:rPr>
      </w:pPr>
    </w:p>
    <w:p w14:paraId="58BCB930" w14:textId="4DEBB848"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5B195A80" w14:textId="77777777" w:rsidR="00D4743D" w:rsidRPr="00A71419" w:rsidRDefault="00D4743D" w:rsidP="00D4743D">
      <w:pPr>
        <w:spacing w:line="245" w:lineRule="exact"/>
        <w:jc w:val="both"/>
        <w:rPr>
          <w:rFonts w:ascii="Century Gothic" w:hAnsi="Century Gothic"/>
          <w:sz w:val="20"/>
          <w:szCs w:val="20"/>
        </w:rPr>
      </w:pPr>
    </w:p>
    <w:p w14:paraId="76B1C833" w14:textId="77777777" w:rsidR="00D4743D" w:rsidRPr="00A71419" w:rsidRDefault="00D4743D" w:rsidP="00D4743D">
      <w:pPr>
        <w:spacing w:line="238" w:lineRule="auto"/>
        <w:ind w:left="4" w:right="20"/>
        <w:jc w:val="both"/>
        <w:rPr>
          <w:rFonts w:ascii="Century Gothic" w:hAnsi="Century Gothic"/>
          <w:sz w:val="20"/>
          <w:szCs w:val="20"/>
        </w:rPr>
      </w:pPr>
      <w:r w:rsidRPr="00A71419">
        <w:rPr>
          <w:rFonts w:ascii="Century Gothic" w:eastAsia="Tahoma" w:hAnsi="Century Gothic" w:cs="Tahoma"/>
          <w:sz w:val="20"/>
          <w:szCs w:val="20"/>
        </w:rPr>
        <w:t>Morebitne spore, ki bi nastali v zvezi z izvajanjem tega okvirnega sporazuma, bosta stranki skušali rešiti sporazumno.</w:t>
      </w:r>
    </w:p>
    <w:p w14:paraId="1D5A355B" w14:textId="77777777" w:rsidR="00D4743D" w:rsidRPr="00A71419" w:rsidRDefault="00D4743D" w:rsidP="00D4743D">
      <w:pPr>
        <w:spacing w:line="246" w:lineRule="exact"/>
        <w:jc w:val="both"/>
        <w:rPr>
          <w:rFonts w:ascii="Century Gothic" w:hAnsi="Century Gothic"/>
          <w:sz w:val="20"/>
          <w:szCs w:val="20"/>
        </w:rPr>
      </w:pPr>
    </w:p>
    <w:p w14:paraId="28BD9C08" w14:textId="77777777" w:rsidR="00D4743D" w:rsidRPr="00A71419" w:rsidRDefault="00D4743D" w:rsidP="00D4743D">
      <w:pPr>
        <w:spacing w:line="238" w:lineRule="auto"/>
        <w:ind w:left="4" w:right="20"/>
        <w:jc w:val="both"/>
        <w:rPr>
          <w:rFonts w:ascii="Century Gothic" w:hAnsi="Century Gothic"/>
          <w:sz w:val="20"/>
          <w:szCs w:val="20"/>
        </w:rPr>
      </w:pPr>
      <w:r w:rsidRPr="00A71419">
        <w:rPr>
          <w:rFonts w:ascii="Century Gothic" w:eastAsia="Tahoma" w:hAnsi="Century Gothic" w:cs="Tahoma"/>
          <w:sz w:val="20"/>
          <w:szCs w:val="20"/>
        </w:rPr>
        <w:t>Če spora ne bo možno rešiti sporazumno, lahko vsaka stranka okvirnega sporazuma sproži postopek za rešitev spora pri stvarno pristojnem sodišču v Murski Soboti.</w:t>
      </w:r>
    </w:p>
    <w:p w14:paraId="0D17ACAF" w14:textId="77777777" w:rsidR="00D4743D" w:rsidRPr="00A71419" w:rsidRDefault="00D4743D" w:rsidP="00D4743D">
      <w:pPr>
        <w:spacing w:line="245" w:lineRule="exact"/>
        <w:rPr>
          <w:rFonts w:ascii="Century Gothic" w:hAnsi="Century Gothic"/>
          <w:sz w:val="20"/>
          <w:szCs w:val="20"/>
        </w:rPr>
      </w:pPr>
    </w:p>
    <w:p w14:paraId="60487DE1" w14:textId="77777777" w:rsidR="00D4743D" w:rsidRPr="00A71419" w:rsidRDefault="00D4743D" w:rsidP="00D4743D">
      <w:pPr>
        <w:tabs>
          <w:tab w:val="left" w:pos="4184"/>
        </w:tabs>
        <w:ind w:left="3344"/>
        <w:rPr>
          <w:rFonts w:ascii="Century Gothic" w:hAnsi="Century Gothic"/>
          <w:sz w:val="20"/>
          <w:szCs w:val="20"/>
        </w:rPr>
      </w:pPr>
      <w:r w:rsidRPr="00A71419">
        <w:rPr>
          <w:rFonts w:ascii="Century Gothic" w:eastAsia="Tahoma" w:hAnsi="Century Gothic" w:cs="Tahoma"/>
          <w:b/>
          <w:bCs/>
          <w:sz w:val="20"/>
          <w:szCs w:val="20"/>
        </w:rPr>
        <w:t>X.</w:t>
      </w:r>
      <w:r w:rsidRPr="00A71419">
        <w:rPr>
          <w:rFonts w:ascii="Century Gothic" w:hAnsi="Century Gothic"/>
          <w:sz w:val="20"/>
          <w:szCs w:val="20"/>
        </w:rPr>
        <w:tab/>
      </w:r>
      <w:r w:rsidRPr="00A71419">
        <w:rPr>
          <w:rFonts w:ascii="Century Gothic" w:eastAsia="Tahoma" w:hAnsi="Century Gothic" w:cs="Tahoma"/>
          <w:b/>
          <w:bCs/>
          <w:sz w:val="20"/>
          <w:szCs w:val="20"/>
        </w:rPr>
        <w:t>OSTALE DOLOČBE</w:t>
      </w:r>
    </w:p>
    <w:p w14:paraId="58120571" w14:textId="77777777" w:rsidR="00D4743D" w:rsidRPr="00A71419" w:rsidRDefault="00D4743D" w:rsidP="00D4743D">
      <w:pPr>
        <w:spacing w:line="239" w:lineRule="exact"/>
        <w:rPr>
          <w:rFonts w:ascii="Century Gothic" w:hAnsi="Century Gothic"/>
          <w:sz w:val="20"/>
          <w:szCs w:val="20"/>
        </w:rPr>
      </w:pPr>
    </w:p>
    <w:p w14:paraId="46679EAF" w14:textId="24CDD2DF"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103F893A" w14:textId="77777777" w:rsidR="00D4743D" w:rsidRPr="00A71419" w:rsidRDefault="00D4743D" w:rsidP="00D4743D">
      <w:pPr>
        <w:spacing w:line="245" w:lineRule="exact"/>
        <w:rPr>
          <w:rFonts w:ascii="Century Gothic" w:hAnsi="Century Gothic"/>
          <w:sz w:val="20"/>
          <w:szCs w:val="20"/>
        </w:rPr>
      </w:pPr>
    </w:p>
    <w:p w14:paraId="70802DE4" w14:textId="77777777" w:rsidR="00D4743D" w:rsidRPr="00A71419" w:rsidRDefault="00D4743D" w:rsidP="00D4743D">
      <w:pPr>
        <w:spacing w:line="238" w:lineRule="auto"/>
        <w:ind w:left="4"/>
        <w:jc w:val="both"/>
        <w:rPr>
          <w:rFonts w:ascii="Century Gothic" w:hAnsi="Century Gothic"/>
          <w:sz w:val="20"/>
          <w:szCs w:val="20"/>
        </w:rPr>
      </w:pPr>
      <w:r w:rsidRPr="00A71419">
        <w:rPr>
          <w:rFonts w:ascii="Century Gothic" w:eastAsia="Tahoma" w:hAnsi="Century Gothic" w:cs="Tahoma"/>
          <w:sz w:val="20"/>
          <w:szCs w:val="20"/>
        </w:rPr>
        <w:t>Morebitne spremembe ali dopolnitve okvirnega sporazuma so veljavne le, če jih stranki okvirnega sporazuma na podlagi in skladno z določilom 95. člena ZJN-3 skleneta v obliki pisnega aneksa k temu okvirnemu sporazumu.</w:t>
      </w:r>
    </w:p>
    <w:p w14:paraId="006D6A09" w14:textId="77777777" w:rsidR="00D4743D" w:rsidRPr="00A71419" w:rsidRDefault="00D4743D" w:rsidP="00D4743D">
      <w:pPr>
        <w:spacing w:line="247" w:lineRule="exact"/>
        <w:rPr>
          <w:rFonts w:ascii="Century Gothic" w:hAnsi="Century Gothic"/>
          <w:sz w:val="20"/>
          <w:szCs w:val="20"/>
        </w:rPr>
      </w:pPr>
    </w:p>
    <w:p w14:paraId="00898575" w14:textId="77777777" w:rsidR="00D4743D" w:rsidRPr="00A71419" w:rsidRDefault="00D4743D" w:rsidP="00D4743D">
      <w:pPr>
        <w:spacing w:line="238" w:lineRule="auto"/>
        <w:ind w:left="4"/>
        <w:jc w:val="both"/>
        <w:rPr>
          <w:rFonts w:ascii="Century Gothic" w:hAnsi="Century Gothic"/>
          <w:sz w:val="20"/>
          <w:szCs w:val="20"/>
        </w:rPr>
      </w:pPr>
      <w:r w:rsidRPr="00A71419">
        <w:rPr>
          <w:rFonts w:ascii="Century Gothic" w:eastAsia="Tahoma" w:hAnsi="Century Gothic" w:cs="Tahoma"/>
          <w:sz w:val="20"/>
          <w:szCs w:val="20"/>
        </w:rPr>
        <w:t>Če katerokoli od določil okvirnega sporazuma je ali postane neveljavno, to ne vpliva na veljavnost ostalih določil okvirnega sporazuma. Neveljavno določilo se nadomesti z veljavnim, ki mora čim bolj ustrezati namenu, ki sta ga želeli doseči stranki okvirnega sporazuma z neveljavnim določilom.</w:t>
      </w:r>
    </w:p>
    <w:p w14:paraId="36D19719" w14:textId="77777777" w:rsidR="00D4743D" w:rsidRPr="00A71419" w:rsidRDefault="00D4743D" w:rsidP="00D4743D">
      <w:pPr>
        <w:spacing w:line="247" w:lineRule="exact"/>
        <w:rPr>
          <w:rFonts w:ascii="Century Gothic" w:hAnsi="Century Gothic"/>
          <w:sz w:val="20"/>
          <w:szCs w:val="20"/>
        </w:rPr>
      </w:pPr>
    </w:p>
    <w:p w14:paraId="219E64E6" w14:textId="77777777" w:rsidR="00D4743D" w:rsidRPr="00A71419" w:rsidRDefault="00D4743D" w:rsidP="00D4743D">
      <w:pPr>
        <w:spacing w:line="259" w:lineRule="auto"/>
        <w:ind w:left="4" w:right="20"/>
        <w:jc w:val="both"/>
        <w:rPr>
          <w:rFonts w:ascii="Century Gothic" w:hAnsi="Century Gothic"/>
          <w:sz w:val="20"/>
          <w:szCs w:val="20"/>
        </w:rPr>
      </w:pPr>
      <w:r w:rsidRPr="00A71419">
        <w:rPr>
          <w:rFonts w:ascii="Century Gothic" w:eastAsia="Tahoma" w:hAnsi="Century Gothic" w:cs="Tahoma"/>
          <w:sz w:val="20"/>
          <w:szCs w:val="20"/>
        </w:rPr>
        <w:t>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obveznosti iz okvirnega sporazuma.</w:t>
      </w:r>
    </w:p>
    <w:p w14:paraId="5491895F" w14:textId="77777777" w:rsidR="00D4743D" w:rsidRPr="00A71419" w:rsidRDefault="00D4743D" w:rsidP="00D4743D">
      <w:pPr>
        <w:spacing w:line="222" w:lineRule="exact"/>
        <w:rPr>
          <w:rFonts w:ascii="Century Gothic" w:hAnsi="Century Gothic"/>
          <w:sz w:val="20"/>
          <w:szCs w:val="20"/>
        </w:rPr>
      </w:pPr>
    </w:p>
    <w:p w14:paraId="6E4FD5BB" w14:textId="7740ACAE"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07C74712" w14:textId="77777777" w:rsidR="00D4743D" w:rsidRPr="00A71419" w:rsidRDefault="00D4743D" w:rsidP="00D4743D">
      <w:pPr>
        <w:spacing w:line="245" w:lineRule="exact"/>
        <w:rPr>
          <w:rFonts w:ascii="Century Gothic" w:hAnsi="Century Gothic"/>
          <w:sz w:val="20"/>
          <w:szCs w:val="20"/>
        </w:rPr>
      </w:pPr>
    </w:p>
    <w:p w14:paraId="02FE32D1" w14:textId="77777777" w:rsidR="00D4743D" w:rsidRPr="00A71419" w:rsidRDefault="00D4743D" w:rsidP="00D4743D">
      <w:pPr>
        <w:spacing w:line="238" w:lineRule="auto"/>
        <w:ind w:left="4"/>
        <w:rPr>
          <w:rFonts w:ascii="Century Gothic" w:hAnsi="Century Gothic"/>
          <w:sz w:val="20"/>
          <w:szCs w:val="20"/>
        </w:rPr>
      </w:pPr>
      <w:r w:rsidRPr="00A71419">
        <w:rPr>
          <w:rFonts w:ascii="Century Gothic" w:eastAsia="Tahoma" w:hAnsi="Century Gothic" w:cs="Tahoma"/>
          <w:sz w:val="20"/>
          <w:szCs w:val="20"/>
        </w:rPr>
        <w:t>Za urejanje razmerij, ki niso urejena s tem okvirnim sporazumom, se uporabljajo določila zakona, ki ureja obligacijska razmerja.</w:t>
      </w:r>
    </w:p>
    <w:p w14:paraId="6CF03505" w14:textId="77777777" w:rsidR="00D4743D" w:rsidRPr="00A71419" w:rsidRDefault="00D4743D" w:rsidP="00D4743D">
      <w:pPr>
        <w:spacing w:line="245" w:lineRule="exact"/>
        <w:rPr>
          <w:rFonts w:ascii="Century Gothic" w:hAnsi="Century Gothic"/>
          <w:sz w:val="20"/>
          <w:szCs w:val="20"/>
        </w:rPr>
      </w:pPr>
    </w:p>
    <w:p w14:paraId="562EEA64" w14:textId="2D5C5DB6"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r w:rsidRPr="00AA4562">
        <w:rPr>
          <w:rFonts w:ascii="Century Gothic" w:eastAsia="Tahoma" w:hAnsi="Century Gothic" w:cs="Tahoma"/>
          <w:sz w:val="20"/>
          <w:szCs w:val="20"/>
        </w:rPr>
        <w:t>člen</w:t>
      </w:r>
    </w:p>
    <w:p w14:paraId="60E2EC8C" w14:textId="77777777" w:rsidR="00D4743D" w:rsidRPr="00A71419" w:rsidRDefault="00D4743D" w:rsidP="00D4743D">
      <w:pPr>
        <w:spacing w:line="239" w:lineRule="exact"/>
        <w:rPr>
          <w:rFonts w:ascii="Century Gothic" w:hAnsi="Century Gothic"/>
          <w:sz w:val="20"/>
          <w:szCs w:val="20"/>
        </w:rPr>
      </w:pPr>
    </w:p>
    <w:p w14:paraId="7C99981D" w14:textId="77777777" w:rsidR="00D4743D" w:rsidRPr="00A71419" w:rsidRDefault="00D4743D" w:rsidP="00D4743D">
      <w:pPr>
        <w:ind w:left="4"/>
        <w:rPr>
          <w:rFonts w:ascii="Century Gothic" w:hAnsi="Century Gothic"/>
          <w:sz w:val="20"/>
          <w:szCs w:val="20"/>
        </w:rPr>
      </w:pPr>
      <w:r w:rsidRPr="00A71419">
        <w:rPr>
          <w:rFonts w:ascii="Century Gothic" w:eastAsia="Tahoma" w:hAnsi="Century Gothic" w:cs="Tahoma"/>
          <w:sz w:val="20"/>
          <w:szCs w:val="20"/>
        </w:rPr>
        <w:t>Priloge so neločljiv sestavni deli tega okvirnega sporazuma.</w:t>
      </w:r>
    </w:p>
    <w:p w14:paraId="2B6D87E6" w14:textId="77777777" w:rsidR="00D4743D" w:rsidRPr="00A71419" w:rsidRDefault="00D4743D" w:rsidP="00D4743D">
      <w:pPr>
        <w:spacing w:line="200" w:lineRule="exact"/>
        <w:rPr>
          <w:rFonts w:ascii="Century Gothic" w:hAnsi="Century Gothic"/>
          <w:sz w:val="20"/>
          <w:szCs w:val="20"/>
        </w:rPr>
      </w:pPr>
    </w:p>
    <w:p w14:paraId="240343AB" w14:textId="77777777" w:rsidR="00D4743D" w:rsidRPr="00A71419" w:rsidRDefault="00D4743D" w:rsidP="00D4743D">
      <w:pPr>
        <w:spacing w:line="200" w:lineRule="exact"/>
        <w:rPr>
          <w:rFonts w:ascii="Century Gothic" w:hAnsi="Century Gothic"/>
          <w:sz w:val="20"/>
          <w:szCs w:val="20"/>
        </w:rPr>
      </w:pPr>
    </w:p>
    <w:p w14:paraId="2C47CB0B" w14:textId="31A67FFA" w:rsidR="00D4743D" w:rsidRPr="00AA4562" w:rsidRDefault="00D4743D" w:rsidP="00AA4562">
      <w:pPr>
        <w:pStyle w:val="Odstavekseznama"/>
        <w:numPr>
          <w:ilvl w:val="0"/>
          <w:numId w:val="46"/>
        </w:numPr>
        <w:tabs>
          <w:tab w:val="left" w:pos="4704"/>
        </w:tabs>
        <w:jc w:val="center"/>
        <w:rPr>
          <w:rFonts w:ascii="Century Gothic" w:eastAsia="Tahoma" w:hAnsi="Century Gothic" w:cs="Tahoma"/>
          <w:sz w:val="20"/>
          <w:szCs w:val="20"/>
        </w:rPr>
      </w:pPr>
      <w:bookmarkStart w:id="13" w:name="page62"/>
      <w:bookmarkEnd w:id="13"/>
      <w:r w:rsidRPr="00AA4562">
        <w:rPr>
          <w:rFonts w:ascii="Century Gothic" w:eastAsia="Tahoma" w:hAnsi="Century Gothic" w:cs="Tahoma"/>
          <w:sz w:val="20"/>
          <w:szCs w:val="20"/>
        </w:rPr>
        <w:t>člen</w:t>
      </w:r>
    </w:p>
    <w:p w14:paraId="59452941" w14:textId="77777777" w:rsidR="00D4743D" w:rsidRPr="00A71419" w:rsidRDefault="00D4743D" w:rsidP="00D4743D">
      <w:pPr>
        <w:spacing w:line="240" w:lineRule="exact"/>
        <w:rPr>
          <w:rFonts w:ascii="Century Gothic" w:hAnsi="Century Gothic"/>
          <w:sz w:val="20"/>
          <w:szCs w:val="20"/>
        </w:rPr>
      </w:pPr>
    </w:p>
    <w:p w14:paraId="4D4C8EA9" w14:textId="77777777" w:rsidR="00D4743D" w:rsidRPr="00A71419" w:rsidRDefault="00D4743D" w:rsidP="00D4743D">
      <w:pPr>
        <w:spacing w:line="276" w:lineRule="auto"/>
        <w:jc w:val="both"/>
        <w:rPr>
          <w:rFonts w:ascii="Century Gothic" w:hAnsi="Century Gothic" w:cs="Calibri"/>
          <w:sz w:val="20"/>
          <w:szCs w:val="20"/>
        </w:rPr>
      </w:pPr>
      <w:r w:rsidRPr="00A71419">
        <w:rPr>
          <w:rFonts w:ascii="Century Gothic" w:hAnsi="Century Gothic" w:cs="Calibri"/>
          <w:sz w:val="20"/>
          <w:szCs w:val="20"/>
        </w:rPr>
        <w:t>Okvirni sporazum stopi v veljavo potem ko ga podpišeta obe stranki sporazuma in pod pogojem, da izvajalec</w:t>
      </w:r>
      <w:r w:rsidRPr="00A71419">
        <w:rPr>
          <w:rFonts w:ascii="Century Gothic" w:hAnsi="Century Gothic"/>
          <w:sz w:val="20"/>
          <w:szCs w:val="20"/>
        </w:rPr>
        <w:t xml:space="preserve"> </w:t>
      </w:r>
      <w:r w:rsidRPr="00A71419">
        <w:rPr>
          <w:rFonts w:ascii="Century Gothic" w:hAnsi="Century Gothic" w:cs="Calibri"/>
          <w:sz w:val="20"/>
          <w:szCs w:val="20"/>
        </w:rPr>
        <w:t xml:space="preserve">hkrati s podpisom tega sporazuma, predloži naročniku garancijo za dobro in pravočasno izvedbo obveznosti iz okvirnega sporazuma, skladno  z določilom 12. člena tega sporazuma. </w:t>
      </w:r>
    </w:p>
    <w:p w14:paraId="0D09C064" w14:textId="77777777" w:rsidR="00D4743D" w:rsidRPr="00A71419" w:rsidRDefault="00D4743D" w:rsidP="00D4743D">
      <w:pPr>
        <w:spacing w:line="276" w:lineRule="auto"/>
        <w:jc w:val="both"/>
        <w:rPr>
          <w:rFonts w:ascii="Century Gothic" w:hAnsi="Century Gothic" w:cs="Calibri"/>
          <w:sz w:val="20"/>
          <w:szCs w:val="20"/>
        </w:rPr>
      </w:pPr>
    </w:p>
    <w:p w14:paraId="4A266B62" w14:textId="77777777" w:rsidR="00D4743D" w:rsidRPr="00A71419" w:rsidRDefault="00D4743D" w:rsidP="00D4743D">
      <w:pPr>
        <w:spacing w:line="276" w:lineRule="auto"/>
        <w:jc w:val="both"/>
        <w:rPr>
          <w:rFonts w:ascii="Century Gothic" w:hAnsi="Century Gothic" w:cs="Calibri"/>
          <w:sz w:val="20"/>
          <w:szCs w:val="20"/>
        </w:rPr>
      </w:pPr>
      <w:r w:rsidRPr="00A71419">
        <w:rPr>
          <w:rFonts w:ascii="Century Gothic" w:hAnsi="Century Gothic" w:cs="Calibri"/>
          <w:sz w:val="20"/>
          <w:szCs w:val="20"/>
        </w:rPr>
        <w:t xml:space="preserve">Ta sporazum je sestavljen v štirih (4) enakih in izvirnih izvodih, od katerih prejme vsaka stranka po dva (2) izvoda. </w:t>
      </w:r>
    </w:p>
    <w:p w14:paraId="3EF26B23" w14:textId="77777777" w:rsidR="00D4743D" w:rsidRPr="00A71419" w:rsidRDefault="00D4743D" w:rsidP="00D4743D">
      <w:pPr>
        <w:rPr>
          <w:rFonts w:ascii="Century Gothic" w:hAnsi="Century Gothic"/>
          <w:sz w:val="20"/>
          <w:szCs w:val="20"/>
        </w:rPr>
      </w:pPr>
    </w:p>
    <w:p w14:paraId="75050410" w14:textId="77777777" w:rsidR="00D4743D" w:rsidRPr="00A71419" w:rsidRDefault="00D4743D" w:rsidP="00D4743D">
      <w:pPr>
        <w:rPr>
          <w:rFonts w:ascii="Century Gothic" w:hAnsi="Century Gothic"/>
          <w:sz w:val="20"/>
          <w:szCs w:val="20"/>
        </w:rPr>
      </w:pPr>
    </w:p>
    <w:p w14:paraId="5C79DEA9" w14:textId="77777777" w:rsidR="00D4743D" w:rsidRPr="00A71419" w:rsidRDefault="00D4743D" w:rsidP="00D4743D">
      <w:pPr>
        <w:rPr>
          <w:rFonts w:ascii="Century Gothic" w:hAnsi="Century Gothic"/>
          <w:sz w:val="20"/>
          <w:szCs w:val="20"/>
        </w:rPr>
      </w:pPr>
      <w:r w:rsidRPr="00A71419">
        <w:rPr>
          <w:rFonts w:ascii="Century Gothic" w:hAnsi="Century Gothic"/>
          <w:sz w:val="20"/>
          <w:szCs w:val="20"/>
        </w:rPr>
        <w:t>V ____________________, dne _____________</w:t>
      </w:r>
      <w:r w:rsidRPr="00A71419">
        <w:rPr>
          <w:rFonts w:ascii="Century Gothic" w:hAnsi="Century Gothic"/>
          <w:sz w:val="20"/>
          <w:szCs w:val="20"/>
        </w:rPr>
        <w:tab/>
      </w:r>
      <w:r w:rsidRPr="00A71419">
        <w:rPr>
          <w:rFonts w:ascii="Century Gothic" w:hAnsi="Century Gothic"/>
          <w:sz w:val="20"/>
          <w:szCs w:val="20"/>
        </w:rPr>
        <w:tab/>
        <w:t>V _______________________, dne _________</w:t>
      </w:r>
    </w:p>
    <w:p w14:paraId="4A5FD52E" w14:textId="77777777" w:rsidR="00D4743D" w:rsidRPr="00A71419" w:rsidRDefault="00D4743D" w:rsidP="00D4743D">
      <w:pPr>
        <w:rPr>
          <w:rFonts w:ascii="Century Gothic" w:hAnsi="Century Gothic"/>
          <w:sz w:val="20"/>
          <w:szCs w:val="20"/>
        </w:rPr>
      </w:pPr>
    </w:p>
    <w:p w14:paraId="5982331B" w14:textId="77777777" w:rsidR="00D4743D" w:rsidRPr="00A71419" w:rsidRDefault="00D4743D" w:rsidP="00D4743D">
      <w:pPr>
        <w:rPr>
          <w:rFonts w:ascii="Century Gothic" w:hAnsi="Century Gothic"/>
          <w:sz w:val="20"/>
          <w:szCs w:val="20"/>
        </w:rPr>
      </w:pPr>
    </w:p>
    <w:p w14:paraId="72EF7423" w14:textId="77777777" w:rsidR="00D4743D" w:rsidRPr="00A71419" w:rsidRDefault="00D4743D" w:rsidP="00D4743D">
      <w:pPr>
        <w:rPr>
          <w:rFonts w:ascii="Century Gothic" w:hAnsi="Century Gothic"/>
          <w:sz w:val="20"/>
          <w:szCs w:val="20"/>
        </w:rPr>
      </w:pPr>
      <w:r w:rsidRPr="00A71419">
        <w:rPr>
          <w:rFonts w:ascii="Century Gothic" w:hAnsi="Century Gothic"/>
          <w:sz w:val="20"/>
          <w:szCs w:val="20"/>
        </w:rPr>
        <w:t>IZVAJALEC</w:t>
      </w:r>
      <w:r w:rsidRPr="00A71419">
        <w:rPr>
          <w:rFonts w:ascii="Century Gothic" w:hAnsi="Century Gothic"/>
          <w:sz w:val="20"/>
          <w:szCs w:val="20"/>
        </w:rPr>
        <w:tab/>
      </w:r>
      <w:r w:rsidRPr="00A71419">
        <w:rPr>
          <w:rFonts w:ascii="Century Gothic" w:hAnsi="Century Gothic"/>
          <w:sz w:val="20"/>
          <w:szCs w:val="20"/>
        </w:rPr>
        <w:tab/>
      </w:r>
      <w:r w:rsidRPr="00A71419">
        <w:rPr>
          <w:rFonts w:ascii="Century Gothic" w:hAnsi="Century Gothic"/>
          <w:sz w:val="20"/>
          <w:szCs w:val="20"/>
        </w:rPr>
        <w:tab/>
      </w:r>
      <w:r w:rsidRPr="00A71419">
        <w:rPr>
          <w:rFonts w:ascii="Century Gothic" w:hAnsi="Century Gothic"/>
          <w:sz w:val="20"/>
          <w:szCs w:val="20"/>
        </w:rPr>
        <w:tab/>
      </w:r>
      <w:r w:rsidRPr="00A71419">
        <w:rPr>
          <w:rFonts w:ascii="Century Gothic" w:hAnsi="Century Gothic"/>
          <w:sz w:val="20"/>
          <w:szCs w:val="20"/>
        </w:rPr>
        <w:tab/>
      </w:r>
      <w:r w:rsidRPr="00A71419">
        <w:rPr>
          <w:rFonts w:ascii="Century Gothic" w:hAnsi="Century Gothic"/>
          <w:sz w:val="20"/>
          <w:szCs w:val="20"/>
        </w:rPr>
        <w:tab/>
        <w:t>NAROČNIK</w:t>
      </w:r>
    </w:p>
    <w:p w14:paraId="6747610B" w14:textId="77777777" w:rsidR="00D4743D" w:rsidRPr="00A71419" w:rsidRDefault="00D4743D" w:rsidP="00D4743D">
      <w:pPr>
        <w:rPr>
          <w:rFonts w:ascii="Century Gothic" w:hAnsi="Century Gothic"/>
          <w:sz w:val="20"/>
          <w:szCs w:val="20"/>
        </w:rPr>
      </w:pPr>
    </w:p>
    <w:p w14:paraId="3862C66D" w14:textId="77777777" w:rsidR="00D4743D" w:rsidRPr="00A71419" w:rsidRDefault="00D4743D" w:rsidP="00D4743D">
      <w:pPr>
        <w:ind w:left="4" w:firstLine="4946"/>
        <w:rPr>
          <w:rFonts w:ascii="Century Gothic" w:hAnsi="Century Gothic"/>
          <w:b/>
          <w:bCs/>
          <w:sz w:val="20"/>
          <w:szCs w:val="20"/>
        </w:rPr>
      </w:pPr>
      <w:r w:rsidRPr="00A71419">
        <w:rPr>
          <w:rFonts w:ascii="Century Gothic" w:hAnsi="Century Gothic"/>
          <w:b/>
          <w:bCs/>
          <w:sz w:val="20"/>
          <w:szCs w:val="20"/>
        </w:rPr>
        <w:t>JAVNO PODJETJE CENTER ZA RAVNANJE Z</w:t>
      </w:r>
    </w:p>
    <w:p w14:paraId="40631EDC" w14:textId="77777777" w:rsidR="00D4743D" w:rsidRPr="00A71419" w:rsidRDefault="00D4743D" w:rsidP="00D4743D">
      <w:pPr>
        <w:ind w:left="4" w:firstLine="4946"/>
        <w:rPr>
          <w:rFonts w:ascii="Century Gothic" w:hAnsi="Century Gothic"/>
          <w:b/>
          <w:bCs/>
          <w:sz w:val="20"/>
          <w:szCs w:val="20"/>
        </w:rPr>
      </w:pPr>
      <w:r w:rsidRPr="00A71419">
        <w:rPr>
          <w:rFonts w:ascii="Century Gothic" w:hAnsi="Century Gothic"/>
          <w:b/>
          <w:bCs/>
          <w:sz w:val="20"/>
          <w:szCs w:val="20"/>
        </w:rPr>
        <w:t>ODPADKI PUCONCI d.o.o.</w:t>
      </w:r>
    </w:p>
    <w:p w14:paraId="35A3C0E7" w14:textId="77777777" w:rsidR="00D4743D" w:rsidRPr="00A71419" w:rsidRDefault="00D4743D" w:rsidP="00D4743D">
      <w:pPr>
        <w:ind w:left="4" w:firstLine="4946"/>
        <w:rPr>
          <w:rFonts w:ascii="Century Gothic" w:hAnsi="Century Gothic"/>
          <w:sz w:val="20"/>
          <w:szCs w:val="20"/>
        </w:rPr>
      </w:pPr>
    </w:p>
    <w:p w14:paraId="662C35BB" w14:textId="77777777" w:rsidR="00D4743D" w:rsidRPr="00A71419" w:rsidRDefault="00D4743D" w:rsidP="00D4743D">
      <w:pPr>
        <w:ind w:left="4" w:firstLine="4946"/>
        <w:rPr>
          <w:rFonts w:ascii="Century Gothic" w:hAnsi="Century Gothic"/>
          <w:sz w:val="20"/>
          <w:szCs w:val="20"/>
        </w:rPr>
      </w:pPr>
      <w:r w:rsidRPr="00A71419">
        <w:rPr>
          <w:rFonts w:ascii="Century Gothic" w:hAnsi="Century Gothic"/>
          <w:sz w:val="20"/>
          <w:szCs w:val="20"/>
        </w:rPr>
        <w:t>Simona Biro, direktorica</w:t>
      </w:r>
    </w:p>
    <w:p w14:paraId="660A4DB7" w14:textId="77777777" w:rsidR="00930748" w:rsidRPr="00A71419" w:rsidRDefault="00930748">
      <w:pPr>
        <w:rPr>
          <w:rFonts w:ascii="Century Gothic" w:hAnsi="Century Gothic"/>
          <w:sz w:val="20"/>
          <w:szCs w:val="20"/>
        </w:rPr>
      </w:pPr>
    </w:p>
    <w:p w14:paraId="74ADF688" w14:textId="5049CDBA" w:rsidR="00A7646D" w:rsidRPr="00AA4562" w:rsidRDefault="00A7646D">
      <w:pPr>
        <w:rPr>
          <w:rFonts w:ascii="Century Gothic" w:hAnsi="Century Gothic"/>
          <w:sz w:val="20"/>
          <w:szCs w:val="20"/>
        </w:rPr>
      </w:pPr>
      <w:r w:rsidRPr="00A71419">
        <w:rPr>
          <w:rFonts w:ascii="Century Gothic" w:hAnsi="Century Gothic"/>
          <w:sz w:val="20"/>
          <w:szCs w:val="20"/>
        </w:rPr>
        <w:t>Priloge:</w:t>
      </w:r>
    </w:p>
    <w:p w14:paraId="7F46A531" w14:textId="00C42016" w:rsidR="00A7646D" w:rsidRPr="00AA4562" w:rsidRDefault="00A71419" w:rsidP="00A7646D">
      <w:pPr>
        <w:pStyle w:val="Odstavekseznama"/>
        <w:numPr>
          <w:ilvl w:val="0"/>
          <w:numId w:val="32"/>
        </w:numPr>
        <w:rPr>
          <w:rFonts w:ascii="Century Gothic" w:hAnsi="Century Gothic"/>
          <w:sz w:val="20"/>
          <w:szCs w:val="20"/>
        </w:rPr>
      </w:pPr>
      <w:r w:rsidRPr="00AA4562">
        <w:rPr>
          <w:rFonts w:ascii="Century Gothic" w:hAnsi="Century Gothic"/>
          <w:sz w:val="20"/>
          <w:szCs w:val="20"/>
        </w:rPr>
        <w:t>Slovensk</w:t>
      </w:r>
      <w:r w:rsidRPr="00AA4562">
        <w:rPr>
          <w:rFonts w:ascii="Century Gothic" w:hAnsi="Century Gothic"/>
          <w:sz w:val="20"/>
          <w:szCs w:val="20"/>
        </w:rPr>
        <w:t>o</w:t>
      </w:r>
      <w:r w:rsidRPr="00AA4562">
        <w:rPr>
          <w:rFonts w:ascii="Century Gothic" w:hAnsi="Century Gothic"/>
          <w:sz w:val="20"/>
          <w:szCs w:val="20"/>
        </w:rPr>
        <w:t xml:space="preserve"> tehničn</w:t>
      </w:r>
      <w:r w:rsidRPr="00AA4562">
        <w:rPr>
          <w:rFonts w:ascii="Century Gothic" w:hAnsi="Century Gothic"/>
          <w:sz w:val="20"/>
          <w:szCs w:val="20"/>
        </w:rPr>
        <w:t>o</w:t>
      </w:r>
      <w:r w:rsidRPr="00AA4562">
        <w:rPr>
          <w:rFonts w:ascii="Century Gothic" w:hAnsi="Century Gothic"/>
          <w:sz w:val="20"/>
          <w:szCs w:val="20"/>
        </w:rPr>
        <w:t xml:space="preserve"> soglasje – STS -13/0015</w:t>
      </w:r>
    </w:p>
    <w:p w14:paraId="0835E1EB" w14:textId="77777777" w:rsidR="00AA4562" w:rsidRPr="00AA4562" w:rsidRDefault="00FA7074" w:rsidP="00AA4562">
      <w:pPr>
        <w:pStyle w:val="Odstavekseznama"/>
        <w:numPr>
          <w:ilvl w:val="0"/>
          <w:numId w:val="32"/>
        </w:numPr>
        <w:rPr>
          <w:rFonts w:ascii="Century Gothic" w:hAnsi="Century Gothic"/>
          <w:sz w:val="20"/>
          <w:szCs w:val="20"/>
        </w:rPr>
      </w:pPr>
      <w:r w:rsidRPr="00AA4562">
        <w:rPr>
          <w:rFonts w:ascii="Century Gothic" w:hAnsi="Century Gothic"/>
          <w:sz w:val="20"/>
          <w:szCs w:val="20"/>
        </w:rPr>
        <w:t>Finančno zavarovanje</w:t>
      </w:r>
      <w:r w:rsidR="00AA4562" w:rsidRPr="00AA4562">
        <w:rPr>
          <w:rFonts w:ascii="Century Gothic" w:hAnsi="Century Gothic"/>
          <w:sz w:val="20"/>
          <w:szCs w:val="20"/>
        </w:rPr>
        <w:t>-3 krat menica z menično izjavo</w:t>
      </w:r>
    </w:p>
    <w:p w14:paraId="143D7BCB" w14:textId="77777777" w:rsidR="00AA4562" w:rsidRPr="00AA4562" w:rsidRDefault="00AA4562" w:rsidP="00AA4562">
      <w:pPr>
        <w:pStyle w:val="Odstavekseznama"/>
        <w:keepNext/>
        <w:keepLines/>
        <w:numPr>
          <w:ilvl w:val="0"/>
          <w:numId w:val="32"/>
        </w:numPr>
        <w:spacing w:after="120"/>
        <w:jc w:val="both"/>
        <w:rPr>
          <w:rFonts w:ascii="Century Gothic" w:hAnsi="Century Gothic"/>
          <w:sz w:val="20"/>
          <w:szCs w:val="20"/>
        </w:rPr>
      </w:pPr>
      <w:r w:rsidRPr="00AA4562">
        <w:rPr>
          <w:rFonts w:ascii="Century Gothic" w:hAnsi="Century Gothic"/>
          <w:sz w:val="20"/>
          <w:szCs w:val="20"/>
        </w:rPr>
        <w:t>P</w:t>
      </w:r>
      <w:r w:rsidRPr="00AA4562">
        <w:rPr>
          <w:rFonts w:ascii="Century Gothic" w:hAnsi="Century Gothic"/>
          <w:sz w:val="20"/>
          <w:szCs w:val="20"/>
        </w:rPr>
        <w:t>ogodb</w:t>
      </w:r>
      <w:r w:rsidRPr="00AA4562">
        <w:rPr>
          <w:rFonts w:ascii="Century Gothic" w:hAnsi="Century Gothic"/>
          <w:sz w:val="20"/>
          <w:szCs w:val="20"/>
        </w:rPr>
        <w:t>a</w:t>
      </w:r>
      <w:r w:rsidRPr="00AA4562">
        <w:rPr>
          <w:rFonts w:ascii="Century Gothic" w:hAnsi="Century Gothic"/>
          <w:sz w:val="20"/>
          <w:szCs w:val="20"/>
        </w:rPr>
        <w:t xml:space="preserve"> o skupnih varnostnih ukrepih</w:t>
      </w:r>
    </w:p>
    <w:p w14:paraId="4FC36F94" w14:textId="2E64952D" w:rsidR="00FA7074" w:rsidRPr="00AA4562" w:rsidRDefault="00AA4562" w:rsidP="00FA7074">
      <w:pPr>
        <w:pStyle w:val="Odstavekseznama"/>
        <w:keepNext/>
        <w:keepLines/>
        <w:numPr>
          <w:ilvl w:val="0"/>
          <w:numId w:val="32"/>
        </w:numPr>
        <w:spacing w:after="120"/>
        <w:jc w:val="both"/>
        <w:rPr>
          <w:rFonts w:ascii="Century Gothic" w:hAnsi="Century Gothic"/>
          <w:sz w:val="20"/>
          <w:szCs w:val="20"/>
        </w:rPr>
      </w:pPr>
      <w:r w:rsidRPr="00AA4562">
        <w:rPr>
          <w:rFonts w:ascii="Century Gothic" w:hAnsi="Century Gothic"/>
          <w:sz w:val="20"/>
          <w:szCs w:val="20"/>
        </w:rPr>
        <w:t xml:space="preserve">Izjava po 14. in 35. čl. </w:t>
      </w:r>
      <w:proofErr w:type="spellStart"/>
      <w:r w:rsidRPr="00AA4562">
        <w:rPr>
          <w:rFonts w:ascii="Century Gothic" w:hAnsi="Century Gothic"/>
          <w:sz w:val="20"/>
          <w:szCs w:val="20"/>
        </w:rPr>
        <w:t>ZInTPK</w:t>
      </w:r>
      <w:proofErr w:type="spellEnd"/>
      <w:r w:rsidRPr="00AA4562">
        <w:rPr>
          <w:rFonts w:ascii="Century Gothic" w:hAnsi="Century Gothic"/>
          <w:sz w:val="20"/>
          <w:szCs w:val="20"/>
        </w:rPr>
        <w:t xml:space="preserve"> </w:t>
      </w:r>
    </w:p>
    <w:sectPr w:rsidR="00FA7074" w:rsidRPr="00AA4562" w:rsidSect="00D474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E373"/>
    <w:multiLevelType w:val="hybridMultilevel"/>
    <w:tmpl w:val="CF826400"/>
    <w:lvl w:ilvl="0" w:tplc="CBD89A06">
      <w:start w:val="22"/>
      <w:numFmt w:val="decimal"/>
      <w:lvlText w:val="%1."/>
      <w:lvlJc w:val="left"/>
    </w:lvl>
    <w:lvl w:ilvl="1" w:tplc="79DC6960">
      <w:numFmt w:val="decimal"/>
      <w:lvlText w:val=""/>
      <w:lvlJc w:val="left"/>
    </w:lvl>
    <w:lvl w:ilvl="2" w:tplc="E07817E0">
      <w:numFmt w:val="decimal"/>
      <w:lvlText w:val=""/>
      <w:lvlJc w:val="left"/>
    </w:lvl>
    <w:lvl w:ilvl="3" w:tplc="45009CC8">
      <w:numFmt w:val="decimal"/>
      <w:lvlText w:val=""/>
      <w:lvlJc w:val="left"/>
    </w:lvl>
    <w:lvl w:ilvl="4" w:tplc="3B9411B6">
      <w:numFmt w:val="decimal"/>
      <w:lvlText w:val=""/>
      <w:lvlJc w:val="left"/>
    </w:lvl>
    <w:lvl w:ilvl="5" w:tplc="CAE8AEBE">
      <w:numFmt w:val="decimal"/>
      <w:lvlText w:val=""/>
      <w:lvlJc w:val="left"/>
    </w:lvl>
    <w:lvl w:ilvl="6" w:tplc="599ABFA6">
      <w:numFmt w:val="decimal"/>
      <w:lvlText w:val=""/>
      <w:lvlJc w:val="left"/>
    </w:lvl>
    <w:lvl w:ilvl="7" w:tplc="C74ADD96">
      <w:numFmt w:val="decimal"/>
      <w:lvlText w:val=""/>
      <w:lvlJc w:val="left"/>
    </w:lvl>
    <w:lvl w:ilvl="8" w:tplc="612412F6">
      <w:numFmt w:val="decimal"/>
      <w:lvlText w:val=""/>
      <w:lvlJc w:val="left"/>
    </w:lvl>
  </w:abstractNum>
  <w:abstractNum w:abstractNumId="1" w15:restartNumberingAfterBreak="0">
    <w:nsid w:val="01A4252F"/>
    <w:multiLevelType w:val="hybridMultilevel"/>
    <w:tmpl w:val="95242D5A"/>
    <w:lvl w:ilvl="0" w:tplc="D5CA66A8">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B0A9E"/>
    <w:multiLevelType w:val="hybridMultilevel"/>
    <w:tmpl w:val="156AD6F4"/>
    <w:lvl w:ilvl="0" w:tplc="CE96F8C2">
      <w:start w:val="50"/>
      <w:numFmt w:val="upperLetter"/>
      <w:lvlText w:val="%1."/>
      <w:lvlJc w:val="left"/>
    </w:lvl>
    <w:lvl w:ilvl="1" w:tplc="CED42A58">
      <w:start w:val="30"/>
      <w:numFmt w:val="decimal"/>
      <w:lvlText w:val="%2."/>
      <w:lvlJc w:val="left"/>
    </w:lvl>
    <w:lvl w:ilvl="2" w:tplc="F3A6E908">
      <w:numFmt w:val="decimal"/>
      <w:lvlText w:val=""/>
      <w:lvlJc w:val="left"/>
    </w:lvl>
    <w:lvl w:ilvl="3" w:tplc="7322437A">
      <w:numFmt w:val="decimal"/>
      <w:lvlText w:val=""/>
      <w:lvlJc w:val="left"/>
    </w:lvl>
    <w:lvl w:ilvl="4" w:tplc="258CB2FC">
      <w:numFmt w:val="decimal"/>
      <w:lvlText w:val=""/>
      <w:lvlJc w:val="left"/>
    </w:lvl>
    <w:lvl w:ilvl="5" w:tplc="0724473C">
      <w:numFmt w:val="decimal"/>
      <w:lvlText w:val=""/>
      <w:lvlJc w:val="left"/>
    </w:lvl>
    <w:lvl w:ilvl="6" w:tplc="474E01D2">
      <w:numFmt w:val="decimal"/>
      <w:lvlText w:val=""/>
      <w:lvlJc w:val="left"/>
    </w:lvl>
    <w:lvl w:ilvl="7" w:tplc="3DA2034C">
      <w:numFmt w:val="decimal"/>
      <w:lvlText w:val=""/>
      <w:lvlJc w:val="left"/>
    </w:lvl>
    <w:lvl w:ilvl="8" w:tplc="EB2C9888">
      <w:numFmt w:val="decimal"/>
      <w:lvlText w:val=""/>
      <w:lvlJc w:val="left"/>
    </w:lvl>
  </w:abstractNum>
  <w:abstractNum w:abstractNumId="3" w15:restartNumberingAfterBreak="0">
    <w:nsid w:val="097E1B4E"/>
    <w:multiLevelType w:val="hybridMultilevel"/>
    <w:tmpl w:val="B1D60968"/>
    <w:lvl w:ilvl="0" w:tplc="395CC5F2">
      <w:start w:val="1"/>
      <w:numFmt w:val="bullet"/>
      <w:lvlText w:val="−"/>
      <w:lvlJc w:val="left"/>
    </w:lvl>
    <w:lvl w:ilvl="1" w:tplc="71C02BEE">
      <w:start w:val="11"/>
      <w:numFmt w:val="decimal"/>
      <w:lvlText w:val="%2."/>
      <w:lvlJc w:val="left"/>
    </w:lvl>
    <w:lvl w:ilvl="2" w:tplc="919CAC52">
      <w:numFmt w:val="decimal"/>
      <w:lvlText w:val=""/>
      <w:lvlJc w:val="left"/>
    </w:lvl>
    <w:lvl w:ilvl="3" w:tplc="58DA1C9A">
      <w:numFmt w:val="decimal"/>
      <w:lvlText w:val=""/>
      <w:lvlJc w:val="left"/>
    </w:lvl>
    <w:lvl w:ilvl="4" w:tplc="87BA7828">
      <w:numFmt w:val="decimal"/>
      <w:lvlText w:val=""/>
      <w:lvlJc w:val="left"/>
    </w:lvl>
    <w:lvl w:ilvl="5" w:tplc="2A06A680">
      <w:numFmt w:val="decimal"/>
      <w:lvlText w:val=""/>
      <w:lvlJc w:val="left"/>
    </w:lvl>
    <w:lvl w:ilvl="6" w:tplc="E78C77B8">
      <w:numFmt w:val="decimal"/>
      <w:lvlText w:val=""/>
      <w:lvlJc w:val="left"/>
    </w:lvl>
    <w:lvl w:ilvl="7" w:tplc="28A6CC42">
      <w:numFmt w:val="decimal"/>
      <w:lvlText w:val=""/>
      <w:lvlJc w:val="left"/>
    </w:lvl>
    <w:lvl w:ilvl="8" w:tplc="9E0CDE04">
      <w:numFmt w:val="decimal"/>
      <w:lvlText w:val=""/>
      <w:lvlJc w:val="left"/>
    </w:lvl>
  </w:abstractNum>
  <w:abstractNum w:abstractNumId="4" w15:restartNumberingAfterBreak="0">
    <w:nsid w:val="09DAF632"/>
    <w:multiLevelType w:val="hybridMultilevel"/>
    <w:tmpl w:val="30D6FF58"/>
    <w:lvl w:ilvl="0" w:tplc="5F7C901A">
      <w:start w:val="6"/>
      <w:numFmt w:val="decimal"/>
      <w:lvlText w:val="%1."/>
      <w:lvlJc w:val="left"/>
    </w:lvl>
    <w:lvl w:ilvl="1" w:tplc="B9D6C97E">
      <w:numFmt w:val="decimal"/>
      <w:lvlText w:val=""/>
      <w:lvlJc w:val="left"/>
    </w:lvl>
    <w:lvl w:ilvl="2" w:tplc="81B6C11E">
      <w:numFmt w:val="decimal"/>
      <w:lvlText w:val=""/>
      <w:lvlJc w:val="left"/>
    </w:lvl>
    <w:lvl w:ilvl="3" w:tplc="3048BB74">
      <w:numFmt w:val="decimal"/>
      <w:lvlText w:val=""/>
      <w:lvlJc w:val="left"/>
    </w:lvl>
    <w:lvl w:ilvl="4" w:tplc="BF9C3E0A">
      <w:numFmt w:val="decimal"/>
      <w:lvlText w:val=""/>
      <w:lvlJc w:val="left"/>
    </w:lvl>
    <w:lvl w:ilvl="5" w:tplc="8076CA34">
      <w:numFmt w:val="decimal"/>
      <w:lvlText w:val=""/>
      <w:lvlJc w:val="left"/>
    </w:lvl>
    <w:lvl w:ilvl="6" w:tplc="CCD48CD8">
      <w:numFmt w:val="decimal"/>
      <w:lvlText w:val=""/>
      <w:lvlJc w:val="left"/>
    </w:lvl>
    <w:lvl w:ilvl="7" w:tplc="D2D6D542">
      <w:numFmt w:val="decimal"/>
      <w:lvlText w:val=""/>
      <w:lvlJc w:val="left"/>
    </w:lvl>
    <w:lvl w:ilvl="8" w:tplc="F9D28EA4">
      <w:numFmt w:val="decimal"/>
      <w:lvlText w:val=""/>
      <w:lvlJc w:val="left"/>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4FCE74E"/>
    <w:multiLevelType w:val="hybridMultilevel"/>
    <w:tmpl w:val="D1DA1B50"/>
    <w:lvl w:ilvl="0" w:tplc="3BC66A5A">
      <w:start w:val="4"/>
      <w:numFmt w:val="decimal"/>
      <w:lvlText w:val="%1."/>
      <w:lvlJc w:val="left"/>
    </w:lvl>
    <w:lvl w:ilvl="1" w:tplc="5F469CAC">
      <w:numFmt w:val="decimal"/>
      <w:lvlText w:val=""/>
      <w:lvlJc w:val="left"/>
    </w:lvl>
    <w:lvl w:ilvl="2" w:tplc="E8247494">
      <w:numFmt w:val="decimal"/>
      <w:lvlText w:val=""/>
      <w:lvlJc w:val="left"/>
    </w:lvl>
    <w:lvl w:ilvl="3" w:tplc="CA9C7E1C">
      <w:numFmt w:val="decimal"/>
      <w:lvlText w:val=""/>
      <w:lvlJc w:val="left"/>
    </w:lvl>
    <w:lvl w:ilvl="4" w:tplc="9C62EDAA">
      <w:numFmt w:val="decimal"/>
      <w:lvlText w:val=""/>
      <w:lvlJc w:val="left"/>
    </w:lvl>
    <w:lvl w:ilvl="5" w:tplc="1E7CCD96">
      <w:numFmt w:val="decimal"/>
      <w:lvlText w:val=""/>
      <w:lvlJc w:val="left"/>
    </w:lvl>
    <w:lvl w:ilvl="6" w:tplc="A1A0102A">
      <w:numFmt w:val="decimal"/>
      <w:lvlText w:val=""/>
      <w:lvlJc w:val="left"/>
    </w:lvl>
    <w:lvl w:ilvl="7" w:tplc="90464BDC">
      <w:numFmt w:val="decimal"/>
      <w:lvlText w:val=""/>
      <w:lvlJc w:val="left"/>
    </w:lvl>
    <w:lvl w:ilvl="8" w:tplc="B3A2E498">
      <w:numFmt w:val="decimal"/>
      <w:lvlText w:val=""/>
      <w:lvlJc w:val="left"/>
    </w:lvl>
  </w:abstractNum>
  <w:abstractNum w:abstractNumId="7" w15:restartNumberingAfterBreak="0">
    <w:nsid w:val="1CA0C5FA"/>
    <w:multiLevelType w:val="hybridMultilevel"/>
    <w:tmpl w:val="23AAB502"/>
    <w:lvl w:ilvl="0" w:tplc="8BC8F98C">
      <w:start w:val="12"/>
      <w:numFmt w:val="decimal"/>
      <w:lvlText w:val="%1."/>
      <w:lvlJc w:val="left"/>
    </w:lvl>
    <w:lvl w:ilvl="1" w:tplc="2B861804">
      <w:numFmt w:val="decimal"/>
      <w:lvlText w:val=""/>
      <w:lvlJc w:val="left"/>
    </w:lvl>
    <w:lvl w:ilvl="2" w:tplc="D0FA8B3C">
      <w:numFmt w:val="decimal"/>
      <w:lvlText w:val=""/>
      <w:lvlJc w:val="left"/>
    </w:lvl>
    <w:lvl w:ilvl="3" w:tplc="0526E9A8">
      <w:numFmt w:val="decimal"/>
      <w:lvlText w:val=""/>
      <w:lvlJc w:val="left"/>
    </w:lvl>
    <w:lvl w:ilvl="4" w:tplc="5D7A6C6A">
      <w:numFmt w:val="decimal"/>
      <w:lvlText w:val=""/>
      <w:lvlJc w:val="left"/>
    </w:lvl>
    <w:lvl w:ilvl="5" w:tplc="8C121374">
      <w:numFmt w:val="decimal"/>
      <w:lvlText w:val=""/>
      <w:lvlJc w:val="left"/>
    </w:lvl>
    <w:lvl w:ilvl="6" w:tplc="C24C74A6">
      <w:numFmt w:val="decimal"/>
      <w:lvlText w:val=""/>
      <w:lvlJc w:val="left"/>
    </w:lvl>
    <w:lvl w:ilvl="7" w:tplc="7ACC54DA">
      <w:numFmt w:val="decimal"/>
      <w:lvlText w:val=""/>
      <w:lvlJc w:val="left"/>
    </w:lvl>
    <w:lvl w:ilvl="8" w:tplc="B32E7198">
      <w:numFmt w:val="decimal"/>
      <w:lvlText w:val=""/>
      <w:lvlJc w:val="left"/>
    </w:lvl>
  </w:abstractNum>
  <w:abstractNum w:abstractNumId="8" w15:restartNumberingAfterBreak="0">
    <w:nsid w:val="1D9F6E5F"/>
    <w:multiLevelType w:val="hybridMultilevel"/>
    <w:tmpl w:val="5F7EB7FA"/>
    <w:lvl w:ilvl="0" w:tplc="6E9E219C">
      <w:start w:val="1"/>
      <w:numFmt w:val="bullet"/>
      <w:lvlText w:val="−"/>
      <w:lvlJc w:val="left"/>
    </w:lvl>
    <w:lvl w:ilvl="1" w:tplc="AD66AC82">
      <w:numFmt w:val="decimal"/>
      <w:lvlText w:val=""/>
      <w:lvlJc w:val="left"/>
    </w:lvl>
    <w:lvl w:ilvl="2" w:tplc="7FD8FF4E">
      <w:numFmt w:val="decimal"/>
      <w:lvlText w:val=""/>
      <w:lvlJc w:val="left"/>
    </w:lvl>
    <w:lvl w:ilvl="3" w:tplc="F5B843C4">
      <w:numFmt w:val="decimal"/>
      <w:lvlText w:val=""/>
      <w:lvlJc w:val="left"/>
    </w:lvl>
    <w:lvl w:ilvl="4" w:tplc="223A8A72">
      <w:numFmt w:val="decimal"/>
      <w:lvlText w:val=""/>
      <w:lvlJc w:val="left"/>
    </w:lvl>
    <w:lvl w:ilvl="5" w:tplc="9EFA8726">
      <w:numFmt w:val="decimal"/>
      <w:lvlText w:val=""/>
      <w:lvlJc w:val="left"/>
    </w:lvl>
    <w:lvl w:ilvl="6" w:tplc="3D76685C">
      <w:numFmt w:val="decimal"/>
      <w:lvlText w:val=""/>
      <w:lvlJc w:val="left"/>
    </w:lvl>
    <w:lvl w:ilvl="7" w:tplc="336409A2">
      <w:numFmt w:val="decimal"/>
      <w:lvlText w:val=""/>
      <w:lvlJc w:val="left"/>
    </w:lvl>
    <w:lvl w:ilvl="8" w:tplc="FAD0B188">
      <w:numFmt w:val="decimal"/>
      <w:lvlText w:val=""/>
      <w:lvlJc w:val="left"/>
    </w:lvl>
  </w:abstractNum>
  <w:abstractNum w:abstractNumId="9" w15:restartNumberingAfterBreak="0">
    <w:nsid w:val="1DF029D3"/>
    <w:multiLevelType w:val="hybridMultilevel"/>
    <w:tmpl w:val="419ED37E"/>
    <w:lvl w:ilvl="0" w:tplc="29586F16">
      <w:start w:val="24"/>
      <w:numFmt w:val="decimal"/>
      <w:lvlText w:val="%1."/>
      <w:lvlJc w:val="left"/>
    </w:lvl>
    <w:lvl w:ilvl="1" w:tplc="26AE25D2">
      <w:numFmt w:val="decimal"/>
      <w:lvlText w:val=""/>
      <w:lvlJc w:val="left"/>
    </w:lvl>
    <w:lvl w:ilvl="2" w:tplc="4CD603DA">
      <w:numFmt w:val="decimal"/>
      <w:lvlText w:val=""/>
      <w:lvlJc w:val="left"/>
    </w:lvl>
    <w:lvl w:ilvl="3" w:tplc="173809BC">
      <w:numFmt w:val="decimal"/>
      <w:lvlText w:val=""/>
      <w:lvlJc w:val="left"/>
    </w:lvl>
    <w:lvl w:ilvl="4" w:tplc="AA9EDCC2">
      <w:numFmt w:val="decimal"/>
      <w:lvlText w:val=""/>
      <w:lvlJc w:val="left"/>
    </w:lvl>
    <w:lvl w:ilvl="5" w:tplc="B32E5B96">
      <w:numFmt w:val="decimal"/>
      <w:lvlText w:val=""/>
      <w:lvlJc w:val="left"/>
    </w:lvl>
    <w:lvl w:ilvl="6" w:tplc="1A7A09F8">
      <w:numFmt w:val="decimal"/>
      <w:lvlText w:val=""/>
      <w:lvlJc w:val="left"/>
    </w:lvl>
    <w:lvl w:ilvl="7" w:tplc="D7CA1A6E">
      <w:numFmt w:val="decimal"/>
      <w:lvlText w:val=""/>
      <w:lvlJc w:val="left"/>
    </w:lvl>
    <w:lvl w:ilvl="8" w:tplc="6EC85296">
      <w:numFmt w:val="decimal"/>
      <w:lvlText w:val=""/>
      <w:lvlJc w:val="left"/>
    </w:lvl>
  </w:abstractNum>
  <w:abstractNum w:abstractNumId="10" w15:restartNumberingAfterBreak="0">
    <w:nsid w:val="1FBFE8E0"/>
    <w:multiLevelType w:val="hybridMultilevel"/>
    <w:tmpl w:val="4F90C194"/>
    <w:lvl w:ilvl="0" w:tplc="DB665298">
      <w:start w:val="1"/>
      <w:numFmt w:val="bullet"/>
      <w:lvlText w:val="▪"/>
      <w:lvlJc w:val="left"/>
    </w:lvl>
    <w:lvl w:ilvl="1" w:tplc="133C45F2">
      <w:numFmt w:val="decimal"/>
      <w:lvlText w:val=""/>
      <w:lvlJc w:val="left"/>
    </w:lvl>
    <w:lvl w:ilvl="2" w:tplc="BCB87F3C">
      <w:numFmt w:val="decimal"/>
      <w:lvlText w:val=""/>
      <w:lvlJc w:val="left"/>
    </w:lvl>
    <w:lvl w:ilvl="3" w:tplc="8BCC9E04">
      <w:numFmt w:val="decimal"/>
      <w:lvlText w:val=""/>
      <w:lvlJc w:val="left"/>
    </w:lvl>
    <w:lvl w:ilvl="4" w:tplc="7E1C807C">
      <w:numFmt w:val="decimal"/>
      <w:lvlText w:val=""/>
      <w:lvlJc w:val="left"/>
    </w:lvl>
    <w:lvl w:ilvl="5" w:tplc="A6D011A2">
      <w:numFmt w:val="decimal"/>
      <w:lvlText w:val=""/>
      <w:lvlJc w:val="left"/>
    </w:lvl>
    <w:lvl w:ilvl="6" w:tplc="E7C635D0">
      <w:numFmt w:val="decimal"/>
      <w:lvlText w:val=""/>
      <w:lvlJc w:val="left"/>
    </w:lvl>
    <w:lvl w:ilvl="7" w:tplc="D8BAEB72">
      <w:numFmt w:val="decimal"/>
      <w:lvlText w:val=""/>
      <w:lvlJc w:val="left"/>
    </w:lvl>
    <w:lvl w:ilvl="8" w:tplc="267818E0">
      <w:numFmt w:val="decimal"/>
      <w:lvlText w:val=""/>
      <w:lvlJc w:val="left"/>
    </w:lvl>
  </w:abstractNum>
  <w:abstractNum w:abstractNumId="11" w15:restartNumberingAfterBreak="0">
    <w:nsid w:val="23D86AAC"/>
    <w:multiLevelType w:val="hybridMultilevel"/>
    <w:tmpl w:val="F594EB7A"/>
    <w:lvl w:ilvl="0" w:tplc="2D5C6ECA">
      <w:start w:val="15"/>
      <w:numFmt w:val="decimal"/>
      <w:lvlText w:val="%1."/>
      <w:lvlJc w:val="left"/>
    </w:lvl>
    <w:lvl w:ilvl="1" w:tplc="CFB281B0">
      <w:numFmt w:val="decimal"/>
      <w:lvlText w:val=""/>
      <w:lvlJc w:val="left"/>
    </w:lvl>
    <w:lvl w:ilvl="2" w:tplc="C23E7BA4">
      <w:numFmt w:val="decimal"/>
      <w:lvlText w:val=""/>
      <w:lvlJc w:val="left"/>
    </w:lvl>
    <w:lvl w:ilvl="3" w:tplc="C12C5622">
      <w:numFmt w:val="decimal"/>
      <w:lvlText w:val=""/>
      <w:lvlJc w:val="left"/>
    </w:lvl>
    <w:lvl w:ilvl="4" w:tplc="CB4C9AC8">
      <w:numFmt w:val="decimal"/>
      <w:lvlText w:val=""/>
      <w:lvlJc w:val="left"/>
    </w:lvl>
    <w:lvl w:ilvl="5" w:tplc="74C6513E">
      <w:numFmt w:val="decimal"/>
      <w:lvlText w:val=""/>
      <w:lvlJc w:val="left"/>
    </w:lvl>
    <w:lvl w:ilvl="6" w:tplc="49165F32">
      <w:numFmt w:val="decimal"/>
      <w:lvlText w:val=""/>
      <w:lvlJc w:val="left"/>
    </w:lvl>
    <w:lvl w:ilvl="7" w:tplc="7302810A">
      <w:numFmt w:val="decimal"/>
      <w:lvlText w:val=""/>
      <w:lvlJc w:val="left"/>
    </w:lvl>
    <w:lvl w:ilvl="8" w:tplc="D0D8664A">
      <w:numFmt w:val="decimal"/>
      <w:lvlText w:val=""/>
      <w:lvlJc w:val="left"/>
    </w:lvl>
  </w:abstractNum>
  <w:abstractNum w:abstractNumId="12" w15:restartNumberingAfterBreak="0">
    <w:nsid w:val="288F1A34"/>
    <w:multiLevelType w:val="hybridMultilevel"/>
    <w:tmpl w:val="70840232"/>
    <w:lvl w:ilvl="0" w:tplc="76622A2A">
      <w:start w:val="9"/>
      <w:numFmt w:val="decimal"/>
      <w:lvlText w:val="%1."/>
      <w:lvlJc w:val="left"/>
    </w:lvl>
    <w:lvl w:ilvl="1" w:tplc="0FFC76A4">
      <w:numFmt w:val="decimal"/>
      <w:lvlText w:val=""/>
      <w:lvlJc w:val="left"/>
    </w:lvl>
    <w:lvl w:ilvl="2" w:tplc="16FE5C38">
      <w:numFmt w:val="decimal"/>
      <w:lvlText w:val=""/>
      <w:lvlJc w:val="left"/>
    </w:lvl>
    <w:lvl w:ilvl="3" w:tplc="2A846B4C">
      <w:numFmt w:val="decimal"/>
      <w:lvlText w:val=""/>
      <w:lvlJc w:val="left"/>
    </w:lvl>
    <w:lvl w:ilvl="4" w:tplc="B98234AA">
      <w:numFmt w:val="decimal"/>
      <w:lvlText w:val=""/>
      <w:lvlJc w:val="left"/>
    </w:lvl>
    <w:lvl w:ilvl="5" w:tplc="AC70EE3A">
      <w:numFmt w:val="decimal"/>
      <w:lvlText w:val=""/>
      <w:lvlJc w:val="left"/>
    </w:lvl>
    <w:lvl w:ilvl="6" w:tplc="DC7E5F50">
      <w:numFmt w:val="decimal"/>
      <w:lvlText w:val=""/>
      <w:lvlJc w:val="left"/>
    </w:lvl>
    <w:lvl w:ilvl="7" w:tplc="D3B68E8E">
      <w:numFmt w:val="decimal"/>
      <w:lvlText w:val=""/>
      <w:lvlJc w:val="left"/>
    </w:lvl>
    <w:lvl w:ilvl="8" w:tplc="8586F9EE">
      <w:numFmt w:val="decimal"/>
      <w:lvlText w:val=""/>
      <w:lvlJc w:val="left"/>
    </w:lvl>
  </w:abstractNum>
  <w:abstractNum w:abstractNumId="13" w15:restartNumberingAfterBreak="0">
    <w:nsid w:val="2A155DBC"/>
    <w:multiLevelType w:val="hybridMultilevel"/>
    <w:tmpl w:val="213412BE"/>
    <w:lvl w:ilvl="0" w:tplc="5C50D510">
      <w:start w:val="10"/>
      <w:numFmt w:val="decimal"/>
      <w:lvlText w:val="%1."/>
      <w:lvlJc w:val="left"/>
    </w:lvl>
    <w:lvl w:ilvl="1" w:tplc="848095AC">
      <w:numFmt w:val="decimal"/>
      <w:lvlText w:val=""/>
      <w:lvlJc w:val="left"/>
    </w:lvl>
    <w:lvl w:ilvl="2" w:tplc="4ADEB230">
      <w:numFmt w:val="decimal"/>
      <w:lvlText w:val=""/>
      <w:lvlJc w:val="left"/>
    </w:lvl>
    <w:lvl w:ilvl="3" w:tplc="8A22AD12">
      <w:numFmt w:val="decimal"/>
      <w:lvlText w:val=""/>
      <w:lvlJc w:val="left"/>
    </w:lvl>
    <w:lvl w:ilvl="4" w:tplc="2442561A">
      <w:numFmt w:val="decimal"/>
      <w:lvlText w:val=""/>
      <w:lvlJc w:val="left"/>
    </w:lvl>
    <w:lvl w:ilvl="5" w:tplc="910E463A">
      <w:numFmt w:val="decimal"/>
      <w:lvlText w:val=""/>
      <w:lvlJc w:val="left"/>
    </w:lvl>
    <w:lvl w:ilvl="6" w:tplc="8EC0C664">
      <w:numFmt w:val="decimal"/>
      <w:lvlText w:val=""/>
      <w:lvlJc w:val="left"/>
    </w:lvl>
    <w:lvl w:ilvl="7" w:tplc="9AD2E6AA">
      <w:numFmt w:val="decimal"/>
      <w:lvlText w:val=""/>
      <w:lvlJc w:val="left"/>
    </w:lvl>
    <w:lvl w:ilvl="8" w:tplc="916C87B8">
      <w:numFmt w:val="decimal"/>
      <w:lvlText w:val=""/>
      <w:lvlJc w:val="left"/>
    </w:lvl>
  </w:abstractNum>
  <w:abstractNum w:abstractNumId="14" w15:restartNumberingAfterBreak="0">
    <w:nsid w:val="2B0D8DBE"/>
    <w:multiLevelType w:val="hybridMultilevel"/>
    <w:tmpl w:val="06E03CF8"/>
    <w:lvl w:ilvl="0" w:tplc="74F2EC1E">
      <w:start w:val="1"/>
      <w:numFmt w:val="bullet"/>
      <w:lvlText w:val="−"/>
      <w:lvlJc w:val="left"/>
    </w:lvl>
    <w:lvl w:ilvl="1" w:tplc="C84221F4">
      <w:numFmt w:val="decimal"/>
      <w:lvlText w:val=""/>
      <w:lvlJc w:val="left"/>
    </w:lvl>
    <w:lvl w:ilvl="2" w:tplc="DBE0D576">
      <w:numFmt w:val="decimal"/>
      <w:lvlText w:val=""/>
      <w:lvlJc w:val="left"/>
    </w:lvl>
    <w:lvl w:ilvl="3" w:tplc="CEA63618">
      <w:numFmt w:val="decimal"/>
      <w:lvlText w:val=""/>
      <w:lvlJc w:val="left"/>
    </w:lvl>
    <w:lvl w:ilvl="4" w:tplc="B32C3A26">
      <w:numFmt w:val="decimal"/>
      <w:lvlText w:val=""/>
      <w:lvlJc w:val="left"/>
    </w:lvl>
    <w:lvl w:ilvl="5" w:tplc="3390751E">
      <w:numFmt w:val="decimal"/>
      <w:lvlText w:val=""/>
      <w:lvlJc w:val="left"/>
    </w:lvl>
    <w:lvl w:ilvl="6" w:tplc="6CCA00E2">
      <w:numFmt w:val="decimal"/>
      <w:lvlText w:val=""/>
      <w:lvlJc w:val="left"/>
    </w:lvl>
    <w:lvl w:ilvl="7" w:tplc="188AE25E">
      <w:numFmt w:val="decimal"/>
      <w:lvlText w:val=""/>
      <w:lvlJc w:val="left"/>
    </w:lvl>
    <w:lvl w:ilvl="8" w:tplc="CE68E934">
      <w:numFmt w:val="decimal"/>
      <w:lvlText w:val=""/>
      <w:lvlJc w:val="left"/>
    </w:lvl>
  </w:abstractNum>
  <w:abstractNum w:abstractNumId="15" w15:restartNumberingAfterBreak="0">
    <w:nsid w:val="34FD6B4F"/>
    <w:multiLevelType w:val="hybridMultilevel"/>
    <w:tmpl w:val="03BA568E"/>
    <w:lvl w:ilvl="0" w:tplc="15DAB40E">
      <w:start w:val="31"/>
      <w:numFmt w:val="decimal"/>
      <w:lvlText w:val="%1."/>
      <w:lvlJc w:val="left"/>
    </w:lvl>
    <w:lvl w:ilvl="1" w:tplc="0938F77A">
      <w:numFmt w:val="decimal"/>
      <w:lvlText w:val=""/>
      <w:lvlJc w:val="left"/>
    </w:lvl>
    <w:lvl w:ilvl="2" w:tplc="AF5016A8">
      <w:numFmt w:val="decimal"/>
      <w:lvlText w:val=""/>
      <w:lvlJc w:val="left"/>
    </w:lvl>
    <w:lvl w:ilvl="3" w:tplc="806AE3BC">
      <w:numFmt w:val="decimal"/>
      <w:lvlText w:val=""/>
      <w:lvlJc w:val="left"/>
    </w:lvl>
    <w:lvl w:ilvl="4" w:tplc="58F08AC4">
      <w:numFmt w:val="decimal"/>
      <w:lvlText w:val=""/>
      <w:lvlJc w:val="left"/>
    </w:lvl>
    <w:lvl w:ilvl="5" w:tplc="F716C168">
      <w:numFmt w:val="decimal"/>
      <w:lvlText w:val=""/>
      <w:lvlJc w:val="left"/>
    </w:lvl>
    <w:lvl w:ilvl="6" w:tplc="6E067E8E">
      <w:numFmt w:val="decimal"/>
      <w:lvlText w:val=""/>
      <w:lvlJc w:val="left"/>
    </w:lvl>
    <w:lvl w:ilvl="7" w:tplc="6B32BBEC">
      <w:numFmt w:val="decimal"/>
      <w:lvlText w:val=""/>
      <w:lvlJc w:val="left"/>
    </w:lvl>
    <w:lvl w:ilvl="8" w:tplc="C3449A88">
      <w:numFmt w:val="decimal"/>
      <w:lvlText w:val=""/>
      <w:lvlJc w:val="left"/>
    </w:lvl>
  </w:abstractNum>
  <w:abstractNum w:abstractNumId="16" w15:restartNumberingAfterBreak="0">
    <w:nsid w:val="379E21B5"/>
    <w:multiLevelType w:val="hybridMultilevel"/>
    <w:tmpl w:val="C24A4AE4"/>
    <w:lvl w:ilvl="0" w:tplc="655CEAB2">
      <w:start w:val="21"/>
      <w:numFmt w:val="decimal"/>
      <w:lvlText w:val="%1."/>
      <w:lvlJc w:val="left"/>
    </w:lvl>
    <w:lvl w:ilvl="1" w:tplc="5EF65E20">
      <w:numFmt w:val="decimal"/>
      <w:lvlText w:val=""/>
      <w:lvlJc w:val="left"/>
    </w:lvl>
    <w:lvl w:ilvl="2" w:tplc="741E013A">
      <w:numFmt w:val="decimal"/>
      <w:lvlText w:val=""/>
      <w:lvlJc w:val="left"/>
    </w:lvl>
    <w:lvl w:ilvl="3" w:tplc="6E6A6F78">
      <w:numFmt w:val="decimal"/>
      <w:lvlText w:val=""/>
      <w:lvlJc w:val="left"/>
    </w:lvl>
    <w:lvl w:ilvl="4" w:tplc="EC6EB5B8">
      <w:numFmt w:val="decimal"/>
      <w:lvlText w:val=""/>
      <w:lvlJc w:val="left"/>
    </w:lvl>
    <w:lvl w:ilvl="5" w:tplc="E8B04016">
      <w:numFmt w:val="decimal"/>
      <w:lvlText w:val=""/>
      <w:lvlJc w:val="left"/>
    </w:lvl>
    <w:lvl w:ilvl="6" w:tplc="FC8C17A8">
      <w:numFmt w:val="decimal"/>
      <w:lvlText w:val=""/>
      <w:lvlJc w:val="left"/>
    </w:lvl>
    <w:lvl w:ilvl="7" w:tplc="F1F6ECA2">
      <w:numFmt w:val="decimal"/>
      <w:lvlText w:val=""/>
      <w:lvlJc w:val="left"/>
    </w:lvl>
    <w:lvl w:ilvl="8" w:tplc="90E89982">
      <w:numFmt w:val="decimal"/>
      <w:lvlText w:val=""/>
      <w:lvlJc w:val="left"/>
    </w:lvl>
  </w:abstractNum>
  <w:abstractNum w:abstractNumId="17" w15:restartNumberingAfterBreak="0">
    <w:nsid w:val="39B7AAA2"/>
    <w:multiLevelType w:val="hybridMultilevel"/>
    <w:tmpl w:val="20B2D4FA"/>
    <w:lvl w:ilvl="0" w:tplc="F37A3F8C">
      <w:start w:val="19"/>
      <w:numFmt w:val="decimal"/>
      <w:lvlText w:val="%1."/>
      <w:lvlJc w:val="left"/>
    </w:lvl>
    <w:lvl w:ilvl="1" w:tplc="2FB0FDD4">
      <w:numFmt w:val="decimal"/>
      <w:lvlText w:val=""/>
      <w:lvlJc w:val="left"/>
    </w:lvl>
    <w:lvl w:ilvl="2" w:tplc="3C308282">
      <w:numFmt w:val="decimal"/>
      <w:lvlText w:val=""/>
      <w:lvlJc w:val="left"/>
    </w:lvl>
    <w:lvl w:ilvl="3" w:tplc="59E89D38">
      <w:numFmt w:val="decimal"/>
      <w:lvlText w:val=""/>
      <w:lvlJc w:val="left"/>
    </w:lvl>
    <w:lvl w:ilvl="4" w:tplc="F0163BFA">
      <w:numFmt w:val="decimal"/>
      <w:lvlText w:val=""/>
      <w:lvlJc w:val="left"/>
    </w:lvl>
    <w:lvl w:ilvl="5" w:tplc="71FEB9D4">
      <w:numFmt w:val="decimal"/>
      <w:lvlText w:val=""/>
      <w:lvlJc w:val="left"/>
    </w:lvl>
    <w:lvl w:ilvl="6" w:tplc="915E2718">
      <w:numFmt w:val="decimal"/>
      <w:lvlText w:val=""/>
      <w:lvlJc w:val="left"/>
    </w:lvl>
    <w:lvl w:ilvl="7" w:tplc="17E28F80">
      <w:numFmt w:val="decimal"/>
      <w:lvlText w:val=""/>
      <w:lvlJc w:val="left"/>
    </w:lvl>
    <w:lvl w:ilvl="8" w:tplc="A4CCA7E6">
      <w:numFmt w:val="decimal"/>
      <w:lvlText w:val=""/>
      <w:lvlJc w:val="left"/>
    </w:lvl>
  </w:abstractNum>
  <w:abstractNum w:abstractNumId="18" w15:restartNumberingAfterBreak="0">
    <w:nsid w:val="3AAE5676"/>
    <w:multiLevelType w:val="hybridMultilevel"/>
    <w:tmpl w:val="689472E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5991AA"/>
    <w:multiLevelType w:val="hybridMultilevel"/>
    <w:tmpl w:val="93383976"/>
    <w:lvl w:ilvl="0" w:tplc="F216B85C">
      <w:start w:val="17"/>
      <w:numFmt w:val="decimal"/>
      <w:lvlText w:val="%1."/>
      <w:lvlJc w:val="left"/>
    </w:lvl>
    <w:lvl w:ilvl="1" w:tplc="12ACB5DC">
      <w:numFmt w:val="decimal"/>
      <w:lvlText w:val=""/>
      <w:lvlJc w:val="left"/>
    </w:lvl>
    <w:lvl w:ilvl="2" w:tplc="3EB87144">
      <w:numFmt w:val="decimal"/>
      <w:lvlText w:val=""/>
      <w:lvlJc w:val="left"/>
    </w:lvl>
    <w:lvl w:ilvl="3" w:tplc="AA76170A">
      <w:numFmt w:val="decimal"/>
      <w:lvlText w:val=""/>
      <w:lvlJc w:val="left"/>
    </w:lvl>
    <w:lvl w:ilvl="4" w:tplc="3948D5B2">
      <w:numFmt w:val="decimal"/>
      <w:lvlText w:val=""/>
      <w:lvlJc w:val="left"/>
    </w:lvl>
    <w:lvl w:ilvl="5" w:tplc="A1280286">
      <w:numFmt w:val="decimal"/>
      <w:lvlText w:val=""/>
      <w:lvlJc w:val="left"/>
    </w:lvl>
    <w:lvl w:ilvl="6" w:tplc="179C2A10">
      <w:numFmt w:val="decimal"/>
      <w:lvlText w:val=""/>
      <w:lvlJc w:val="left"/>
    </w:lvl>
    <w:lvl w:ilvl="7" w:tplc="1D0A73C8">
      <w:numFmt w:val="decimal"/>
      <w:lvlText w:val=""/>
      <w:lvlJc w:val="left"/>
    </w:lvl>
    <w:lvl w:ilvl="8" w:tplc="2118DA90">
      <w:numFmt w:val="decimal"/>
      <w:lvlText w:val=""/>
      <w:lvlJc w:val="left"/>
    </w:lvl>
  </w:abstractNum>
  <w:abstractNum w:abstractNumId="20" w15:restartNumberingAfterBreak="0">
    <w:nsid w:val="3DB012B3"/>
    <w:multiLevelType w:val="hybridMultilevel"/>
    <w:tmpl w:val="5FD295FC"/>
    <w:lvl w:ilvl="0" w:tplc="8BA83ABC">
      <w:start w:val="27"/>
      <w:numFmt w:val="decimal"/>
      <w:lvlText w:val="%1."/>
      <w:lvlJc w:val="left"/>
    </w:lvl>
    <w:lvl w:ilvl="1" w:tplc="ABD0FBA8">
      <w:numFmt w:val="decimal"/>
      <w:lvlText w:val=""/>
      <w:lvlJc w:val="left"/>
    </w:lvl>
    <w:lvl w:ilvl="2" w:tplc="175462DC">
      <w:numFmt w:val="decimal"/>
      <w:lvlText w:val=""/>
      <w:lvlJc w:val="left"/>
    </w:lvl>
    <w:lvl w:ilvl="3" w:tplc="0DF4BE6E">
      <w:numFmt w:val="decimal"/>
      <w:lvlText w:val=""/>
      <w:lvlJc w:val="left"/>
    </w:lvl>
    <w:lvl w:ilvl="4" w:tplc="26CE082A">
      <w:numFmt w:val="decimal"/>
      <w:lvlText w:val=""/>
      <w:lvlJc w:val="left"/>
    </w:lvl>
    <w:lvl w:ilvl="5" w:tplc="762635B6">
      <w:numFmt w:val="decimal"/>
      <w:lvlText w:val=""/>
      <w:lvlJc w:val="left"/>
    </w:lvl>
    <w:lvl w:ilvl="6" w:tplc="F828D818">
      <w:numFmt w:val="decimal"/>
      <w:lvlText w:val=""/>
      <w:lvlJc w:val="left"/>
    </w:lvl>
    <w:lvl w:ilvl="7" w:tplc="B56EDD1E">
      <w:numFmt w:val="decimal"/>
      <w:lvlText w:val=""/>
      <w:lvlJc w:val="left"/>
    </w:lvl>
    <w:lvl w:ilvl="8" w:tplc="514AD50A">
      <w:numFmt w:val="decimal"/>
      <w:lvlText w:val=""/>
      <w:lvlJc w:val="left"/>
    </w:lvl>
  </w:abstractNum>
  <w:abstractNum w:abstractNumId="21" w15:restartNumberingAfterBreak="0">
    <w:nsid w:val="3DD15094"/>
    <w:multiLevelType w:val="hybridMultilevel"/>
    <w:tmpl w:val="008422D0"/>
    <w:lvl w:ilvl="0" w:tplc="0BECB926">
      <w:start w:val="26"/>
      <w:numFmt w:val="decimal"/>
      <w:lvlText w:val="%1."/>
      <w:lvlJc w:val="left"/>
    </w:lvl>
    <w:lvl w:ilvl="1" w:tplc="58EA6678">
      <w:numFmt w:val="decimal"/>
      <w:lvlText w:val=""/>
      <w:lvlJc w:val="left"/>
    </w:lvl>
    <w:lvl w:ilvl="2" w:tplc="AA3AEE5C">
      <w:numFmt w:val="decimal"/>
      <w:lvlText w:val=""/>
      <w:lvlJc w:val="left"/>
    </w:lvl>
    <w:lvl w:ilvl="3" w:tplc="D6200E60">
      <w:numFmt w:val="decimal"/>
      <w:lvlText w:val=""/>
      <w:lvlJc w:val="left"/>
    </w:lvl>
    <w:lvl w:ilvl="4" w:tplc="D82CC02C">
      <w:numFmt w:val="decimal"/>
      <w:lvlText w:val=""/>
      <w:lvlJc w:val="left"/>
    </w:lvl>
    <w:lvl w:ilvl="5" w:tplc="0FFA2E52">
      <w:numFmt w:val="decimal"/>
      <w:lvlText w:val=""/>
      <w:lvlJc w:val="left"/>
    </w:lvl>
    <w:lvl w:ilvl="6" w:tplc="53DEF29C">
      <w:numFmt w:val="decimal"/>
      <w:lvlText w:val=""/>
      <w:lvlJc w:val="left"/>
    </w:lvl>
    <w:lvl w:ilvl="7" w:tplc="EC283EEE">
      <w:numFmt w:val="decimal"/>
      <w:lvlText w:val=""/>
      <w:lvlJc w:val="left"/>
    </w:lvl>
    <w:lvl w:ilvl="8" w:tplc="B6D0E9BC">
      <w:numFmt w:val="decimal"/>
      <w:lvlText w:val=""/>
      <w:lvlJc w:val="left"/>
    </w:lvl>
  </w:abstractNum>
  <w:abstractNum w:abstractNumId="22" w15:restartNumberingAfterBreak="0">
    <w:nsid w:val="3FA62ACA"/>
    <w:multiLevelType w:val="hybridMultilevel"/>
    <w:tmpl w:val="71F66962"/>
    <w:lvl w:ilvl="0" w:tplc="34EE03C0">
      <w:start w:val="3"/>
      <w:numFmt w:val="decimal"/>
      <w:lvlText w:val="%1."/>
      <w:lvlJc w:val="left"/>
    </w:lvl>
    <w:lvl w:ilvl="1" w:tplc="212C1CD4">
      <w:numFmt w:val="decimal"/>
      <w:lvlText w:val=""/>
      <w:lvlJc w:val="left"/>
    </w:lvl>
    <w:lvl w:ilvl="2" w:tplc="628AB040">
      <w:numFmt w:val="decimal"/>
      <w:lvlText w:val=""/>
      <w:lvlJc w:val="left"/>
    </w:lvl>
    <w:lvl w:ilvl="3" w:tplc="F2740FE0">
      <w:numFmt w:val="decimal"/>
      <w:lvlText w:val=""/>
      <w:lvlJc w:val="left"/>
    </w:lvl>
    <w:lvl w:ilvl="4" w:tplc="7110E784">
      <w:numFmt w:val="decimal"/>
      <w:lvlText w:val=""/>
      <w:lvlJc w:val="left"/>
    </w:lvl>
    <w:lvl w:ilvl="5" w:tplc="43380928">
      <w:numFmt w:val="decimal"/>
      <w:lvlText w:val=""/>
      <w:lvlJc w:val="left"/>
    </w:lvl>
    <w:lvl w:ilvl="6" w:tplc="A906C664">
      <w:numFmt w:val="decimal"/>
      <w:lvlText w:val=""/>
      <w:lvlJc w:val="left"/>
    </w:lvl>
    <w:lvl w:ilvl="7" w:tplc="96FE276C">
      <w:numFmt w:val="decimal"/>
      <w:lvlText w:val=""/>
      <w:lvlJc w:val="left"/>
    </w:lvl>
    <w:lvl w:ilvl="8" w:tplc="CE1222CA">
      <w:numFmt w:val="decimal"/>
      <w:lvlText w:val=""/>
      <w:lvlJc w:val="left"/>
    </w:lvl>
  </w:abstractNum>
  <w:abstractNum w:abstractNumId="23" w15:restartNumberingAfterBreak="0">
    <w:nsid w:val="415E286C"/>
    <w:multiLevelType w:val="hybridMultilevel"/>
    <w:tmpl w:val="5CB4BC58"/>
    <w:lvl w:ilvl="0" w:tplc="1E90C296">
      <w:start w:val="24"/>
      <w:numFmt w:val="upperLetter"/>
      <w:lvlText w:val="%1."/>
      <w:lvlJc w:val="left"/>
    </w:lvl>
    <w:lvl w:ilvl="1" w:tplc="8EDC2912">
      <w:numFmt w:val="decimal"/>
      <w:lvlText w:val=""/>
      <w:lvlJc w:val="left"/>
    </w:lvl>
    <w:lvl w:ilvl="2" w:tplc="00B80780">
      <w:numFmt w:val="decimal"/>
      <w:lvlText w:val=""/>
      <w:lvlJc w:val="left"/>
    </w:lvl>
    <w:lvl w:ilvl="3" w:tplc="FAF8A07A">
      <w:numFmt w:val="decimal"/>
      <w:lvlText w:val=""/>
      <w:lvlJc w:val="left"/>
    </w:lvl>
    <w:lvl w:ilvl="4" w:tplc="F3F250E2">
      <w:numFmt w:val="decimal"/>
      <w:lvlText w:val=""/>
      <w:lvlJc w:val="left"/>
    </w:lvl>
    <w:lvl w:ilvl="5" w:tplc="69B0DF36">
      <w:numFmt w:val="decimal"/>
      <w:lvlText w:val=""/>
      <w:lvlJc w:val="left"/>
    </w:lvl>
    <w:lvl w:ilvl="6" w:tplc="B4326FDA">
      <w:numFmt w:val="decimal"/>
      <w:lvlText w:val=""/>
      <w:lvlJc w:val="left"/>
    </w:lvl>
    <w:lvl w:ilvl="7" w:tplc="713ECF78">
      <w:numFmt w:val="decimal"/>
      <w:lvlText w:val=""/>
      <w:lvlJc w:val="left"/>
    </w:lvl>
    <w:lvl w:ilvl="8" w:tplc="B2B8F2FC">
      <w:numFmt w:val="decimal"/>
      <w:lvlText w:val=""/>
      <w:lvlJc w:val="left"/>
    </w:lvl>
  </w:abstractNum>
  <w:abstractNum w:abstractNumId="24" w15:restartNumberingAfterBreak="0">
    <w:nsid w:val="45E6D486"/>
    <w:multiLevelType w:val="hybridMultilevel"/>
    <w:tmpl w:val="C4EC3EF2"/>
    <w:lvl w:ilvl="0" w:tplc="1CE2883A">
      <w:start w:val="16"/>
      <w:numFmt w:val="decimal"/>
      <w:lvlText w:val="%1."/>
      <w:lvlJc w:val="left"/>
    </w:lvl>
    <w:lvl w:ilvl="1" w:tplc="7A824B38">
      <w:numFmt w:val="decimal"/>
      <w:lvlText w:val=""/>
      <w:lvlJc w:val="left"/>
    </w:lvl>
    <w:lvl w:ilvl="2" w:tplc="14DEF1EE">
      <w:numFmt w:val="decimal"/>
      <w:lvlText w:val=""/>
      <w:lvlJc w:val="left"/>
    </w:lvl>
    <w:lvl w:ilvl="3" w:tplc="C7048284">
      <w:numFmt w:val="decimal"/>
      <w:lvlText w:val=""/>
      <w:lvlJc w:val="left"/>
    </w:lvl>
    <w:lvl w:ilvl="4" w:tplc="84FC18CE">
      <w:numFmt w:val="decimal"/>
      <w:lvlText w:val=""/>
      <w:lvlJc w:val="left"/>
    </w:lvl>
    <w:lvl w:ilvl="5" w:tplc="114C0DD2">
      <w:numFmt w:val="decimal"/>
      <w:lvlText w:val=""/>
      <w:lvlJc w:val="left"/>
    </w:lvl>
    <w:lvl w:ilvl="6" w:tplc="8850DD5A">
      <w:numFmt w:val="decimal"/>
      <w:lvlText w:val=""/>
      <w:lvlJc w:val="left"/>
    </w:lvl>
    <w:lvl w:ilvl="7" w:tplc="678C0032">
      <w:numFmt w:val="decimal"/>
      <w:lvlText w:val=""/>
      <w:lvlJc w:val="left"/>
    </w:lvl>
    <w:lvl w:ilvl="8" w:tplc="F210E22E">
      <w:numFmt w:val="decimal"/>
      <w:lvlText w:val=""/>
      <w:lvlJc w:val="left"/>
    </w:lvl>
  </w:abstractNum>
  <w:abstractNum w:abstractNumId="25" w15:restartNumberingAfterBreak="0">
    <w:nsid w:val="4BD8591A"/>
    <w:multiLevelType w:val="hybridMultilevel"/>
    <w:tmpl w:val="DADA8076"/>
    <w:lvl w:ilvl="0" w:tplc="B05EB5CC">
      <w:start w:val="18"/>
      <w:numFmt w:val="decimal"/>
      <w:lvlText w:val="%1."/>
      <w:lvlJc w:val="left"/>
    </w:lvl>
    <w:lvl w:ilvl="1" w:tplc="C6681F9C">
      <w:numFmt w:val="decimal"/>
      <w:lvlText w:val=""/>
      <w:lvlJc w:val="left"/>
    </w:lvl>
    <w:lvl w:ilvl="2" w:tplc="1B38A928">
      <w:numFmt w:val="decimal"/>
      <w:lvlText w:val=""/>
      <w:lvlJc w:val="left"/>
    </w:lvl>
    <w:lvl w:ilvl="3" w:tplc="0E0055F2">
      <w:numFmt w:val="decimal"/>
      <w:lvlText w:val=""/>
      <w:lvlJc w:val="left"/>
    </w:lvl>
    <w:lvl w:ilvl="4" w:tplc="7CDA5E42">
      <w:numFmt w:val="decimal"/>
      <w:lvlText w:val=""/>
      <w:lvlJc w:val="left"/>
    </w:lvl>
    <w:lvl w:ilvl="5" w:tplc="A2BA576C">
      <w:numFmt w:val="decimal"/>
      <w:lvlText w:val=""/>
      <w:lvlJc w:val="left"/>
    </w:lvl>
    <w:lvl w:ilvl="6" w:tplc="1DF47E0E">
      <w:numFmt w:val="decimal"/>
      <w:lvlText w:val=""/>
      <w:lvlJc w:val="left"/>
    </w:lvl>
    <w:lvl w:ilvl="7" w:tplc="7AA81568">
      <w:numFmt w:val="decimal"/>
      <w:lvlText w:val=""/>
      <w:lvlJc w:val="left"/>
    </w:lvl>
    <w:lvl w:ilvl="8" w:tplc="B74A0B04">
      <w:numFmt w:val="decimal"/>
      <w:lvlText w:val=""/>
      <w:lvlJc w:val="left"/>
    </w:lvl>
  </w:abstractNum>
  <w:abstractNum w:abstractNumId="26" w15:restartNumberingAfterBreak="0">
    <w:nsid w:val="4C9B0904"/>
    <w:multiLevelType w:val="hybridMultilevel"/>
    <w:tmpl w:val="606EE1A4"/>
    <w:lvl w:ilvl="0" w:tplc="FC668600">
      <w:start w:val="23"/>
      <w:numFmt w:val="decimal"/>
      <w:lvlText w:val="%1."/>
      <w:lvlJc w:val="left"/>
    </w:lvl>
    <w:lvl w:ilvl="1" w:tplc="4800AFD6">
      <w:numFmt w:val="decimal"/>
      <w:lvlText w:val=""/>
      <w:lvlJc w:val="left"/>
    </w:lvl>
    <w:lvl w:ilvl="2" w:tplc="38987CE4">
      <w:numFmt w:val="decimal"/>
      <w:lvlText w:val=""/>
      <w:lvlJc w:val="left"/>
    </w:lvl>
    <w:lvl w:ilvl="3" w:tplc="CF0804B4">
      <w:numFmt w:val="decimal"/>
      <w:lvlText w:val=""/>
      <w:lvlJc w:val="left"/>
    </w:lvl>
    <w:lvl w:ilvl="4" w:tplc="B1A46B8C">
      <w:numFmt w:val="decimal"/>
      <w:lvlText w:val=""/>
      <w:lvlJc w:val="left"/>
    </w:lvl>
    <w:lvl w:ilvl="5" w:tplc="57027D22">
      <w:numFmt w:val="decimal"/>
      <w:lvlText w:val=""/>
      <w:lvlJc w:val="left"/>
    </w:lvl>
    <w:lvl w:ilvl="6" w:tplc="E8BC242C">
      <w:numFmt w:val="decimal"/>
      <w:lvlText w:val=""/>
      <w:lvlJc w:val="left"/>
    </w:lvl>
    <w:lvl w:ilvl="7" w:tplc="0250F0EE">
      <w:numFmt w:val="decimal"/>
      <w:lvlText w:val=""/>
      <w:lvlJc w:val="left"/>
    </w:lvl>
    <w:lvl w:ilvl="8" w:tplc="8744DC44">
      <w:numFmt w:val="decimal"/>
      <w:lvlText w:val=""/>
      <w:lvlJc w:val="left"/>
    </w:lvl>
  </w:abstractNum>
  <w:abstractNum w:abstractNumId="27" w15:restartNumberingAfterBreak="0">
    <w:nsid w:val="5092CA79"/>
    <w:multiLevelType w:val="hybridMultilevel"/>
    <w:tmpl w:val="715AF54C"/>
    <w:lvl w:ilvl="0" w:tplc="F81CEB5A">
      <w:start w:val="1"/>
      <w:numFmt w:val="bullet"/>
      <w:lvlText w:val="▪"/>
      <w:lvlJc w:val="left"/>
    </w:lvl>
    <w:lvl w:ilvl="1" w:tplc="62C6DFBC">
      <w:numFmt w:val="decimal"/>
      <w:lvlText w:val=""/>
      <w:lvlJc w:val="left"/>
    </w:lvl>
    <w:lvl w:ilvl="2" w:tplc="ACA6D434">
      <w:numFmt w:val="decimal"/>
      <w:lvlText w:val=""/>
      <w:lvlJc w:val="left"/>
    </w:lvl>
    <w:lvl w:ilvl="3" w:tplc="85F20E7A">
      <w:numFmt w:val="decimal"/>
      <w:lvlText w:val=""/>
      <w:lvlJc w:val="left"/>
    </w:lvl>
    <w:lvl w:ilvl="4" w:tplc="DCA663B8">
      <w:numFmt w:val="decimal"/>
      <w:lvlText w:val=""/>
      <w:lvlJc w:val="left"/>
    </w:lvl>
    <w:lvl w:ilvl="5" w:tplc="E4264612">
      <w:numFmt w:val="decimal"/>
      <w:lvlText w:val=""/>
      <w:lvlJc w:val="left"/>
    </w:lvl>
    <w:lvl w:ilvl="6" w:tplc="8F984EAE">
      <w:numFmt w:val="decimal"/>
      <w:lvlText w:val=""/>
      <w:lvlJc w:val="left"/>
    </w:lvl>
    <w:lvl w:ilvl="7" w:tplc="EAD2FAA0">
      <w:numFmt w:val="decimal"/>
      <w:lvlText w:val=""/>
      <w:lvlJc w:val="left"/>
    </w:lvl>
    <w:lvl w:ilvl="8" w:tplc="97AC3510">
      <w:numFmt w:val="decimal"/>
      <w:lvlText w:val=""/>
      <w:lvlJc w:val="left"/>
    </w:lvl>
  </w:abstractNum>
  <w:abstractNum w:abstractNumId="28" w15:restartNumberingAfterBreak="0">
    <w:nsid w:val="509E100F"/>
    <w:multiLevelType w:val="hybridMultilevel"/>
    <w:tmpl w:val="5C3282D4"/>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1088277"/>
    <w:multiLevelType w:val="hybridMultilevel"/>
    <w:tmpl w:val="0F163714"/>
    <w:lvl w:ilvl="0" w:tplc="7BD28FF2">
      <w:start w:val="1"/>
      <w:numFmt w:val="bullet"/>
      <w:lvlText w:val="−"/>
      <w:lvlJc w:val="left"/>
    </w:lvl>
    <w:lvl w:ilvl="1" w:tplc="B4F490AE">
      <w:numFmt w:val="decimal"/>
      <w:lvlText w:val=""/>
      <w:lvlJc w:val="left"/>
    </w:lvl>
    <w:lvl w:ilvl="2" w:tplc="F7A6541C">
      <w:numFmt w:val="decimal"/>
      <w:lvlText w:val=""/>
      <w:lvlJc w:val="left"/>
    </w:lvl>
    <w:lvl w:ilvl="3" w:tplc="31A28F16">
      <w:numFmt w:val="decimal"/>
      <w:lvlText w:val=""/>
      <w:lvlJc w:val="left"/>
    </w:lvl>
    <w:lvl w:ilvl="4" w:tplc="BBC2AFAE">
      <w:numFmt w:val="decimal"/>
      <w:lvlText w:val=""/>
      <w:lvlJc w:val="left"/>
    </w:lvl>
    <w:lvl w:ilvl="5" w:tplc="3EC67ECE">
      <w:numFmt w:val="decimal"/>
      <w:lvlText w:val=""/>
      <w:lvlJc w:val="left"/>
    </w:lvl>
    <w:lvl w:ilvl="6" w:tplc="31BEB654">
      <w:numFmt w:val="decimal"/>
      <w:lvlText w:val=""/>
      <w:lvlJc w:val="left"/>
    </w:lvl>
    <w:lvl w:ilvl="7" w:tplc="4C02627A">
      <w:numFmt w:val="decimal"/>
      <w:lvlText w:val=""/>
      <w:lvlJc w:val="left"/>
    </w:lvl>
    <w:lvl w:ilvl="8" w:tplc="6B88D476">
      <w:numFmt w:val="decimal"/>
      <w:lvlText w:val=""/>
      <w:lvlJc w:val="left"/>
    </w:lvl>
  </w:abstractNum>
  <w:abstractNum w:abstractNumId="30" w15:restartNumberingAfterBreak="0">
    <w:nsid w:val="519E3149"/>
    <w:multiLevelType w:val="hybridMultilevel"/>
    <w:tmpl w:val="8D4E4BDE"/>
    <w:lvl w:ilvl="0" w:tplc="FE606BA6">
      <w:start w:val="34"/>
      <w:numFmt w:val="decimal"/>
      <w:lvlText w:val="%1."/>
      <w:lvlJc w:val="left"/>
    </w:lvl>
    <w:lvl w:ilvl="1" w:tplc="166EF128">
      <w:numFmt w:val="decimal"/>
      <w:lvlText w:val=""/>
      <w:lvlJc w:val="left"/>
    </w:lvl>
    <w:lvl w:ilvl="2" w:tplc="174413C6">
      <w:numFmt w:val="decimal"/>
      <w:lvlText w:val=""/>
      <w:lvlJc w:val="left"/>
    </w:lvl>
    <w:lvl w:ilvl="3" w:tplc="F9B40DFA">
      <w:numFmt w:val="decimal"/>
      <w:lvlText w:val=""/>
      <w:lvlJc w:val="left"/>
    </w:lvl>
    <w:lvl w:ilvl="4" w:tplc="AC0A9CE8">
      <w:numFmt w:val="decimal"/>
      <w:lvlText w:val=""/>
      <w:lvlJc w:val="left"/>
    </w:lvl>
    <w:lvl w:ilvl="5" w:tplc="D7C8A3BA">
      <w:numFmt w:val="decimal"/>
      <w:lvlText w:val=""/>
      <w:lvlJc w:val="left"/>
    </w:lvl>
    <w:lvl w:ilvl="6" w:tplc="A2A28FEC">
      <w:numFmt w:val="decimal"/>
      <w:lvlText w:val=""/>
      <w:lvlJc w:val="left"/>
    </w:lvl>
    <w:lvl w:ilvl="7" w:tplc="BCE6719E">
      <w:numFmt w:val="decimal"/>
      <w:lvlText w:val=""/>
      <w:lvlJc w:val="left"/>
    </w:lvl>
    <w:lvl w:ilvl="8" w:tplc="5270F8DA">
      <w:numFmt w:val="decimal"/>
      <w:lvlText w:val=""/>
      <w:lvlJc w:val="left"/>
    </w:lvl>
  </w:abstractNum>
  <w:abstractNum w:abstractNumId="31" w15:restartNumberingAfterBreak="0">
    <w:nsid w:val="53299938"/>
    <w:multiLevelType w:val="hybridMultilevel"/>
    <w:tmpl w:val="6BD6779C"/>
    <w:lvl w:ilvl="0" w:tplc="37EE1CC8">
      <w:start w:val="1"/>
      <w:numFmt w:val="bullet"/>
      <w:lvlText w:val="/"/>
      <w:lvlJc w:val="left"/>
    </w:lvl>
    <w:lvl w:ilvl="1" w:tplc="A9D83AC4">
      <w:start w:val="22"/>
      <w:numFmt w:val="upperLetter"/>
      <w:lvlText w:val="%2."/>
      <w:lvlJc w:val="left"/>
    </w:lvl>
    <w:lvl w:ilvl="2" w:tplc="D8D4E1CC">
      <w:start w:val="7"/>
      <w:numFmt w:val="decimal"/>
      <w:lvlText w:val="%3."/>
      <w:lvlJc w:val="left"/>
    </w:lvl>
    <w:lvl w:ilvl="3" w:tplc="FB3E41F6">
      <w:numFmt w:val="decimal"/>
      <w:lvlText w:val=""/>
      <w:lvlJc w:val="left"/>
    </w:lvl>
    <w:lvl w:ilvl="4" w:tplc="FBF232DE">
      <w:numFmt w:val="decimal"/>
      <w:lvlText w:val=""/>
      <w:lvlJc w:val="left"/>
    </w:lvl>
    <w:lvl w:ilvl="5" w:tplc="D83AA3AE">
      <w:numFmt w:val="decimal"/>
      <w:lvlText w:val=""/>
      <w:lvlJc w:val="left"/>
    </w:lvl>
    <w:lvl w:ilvl="6" w:tplc="CC243FB4">
      <w:numFmt w:val="decimal"/>
      <w:lvlText w:val=""/>
      <w:lvlJc w:val="left"/>
    </w:lvl>
    <w:lvl w:ilvl="7" w:tplc="61986F46">
      <w:numFmt w:val="decimal"/>
      <w:lvlText w:val=""/>
      <w:lvlJc w:val="left"/>
    </w:lvl>
    <w:lvl w:ilvl="8" w:tplc="2A845D5E">
      <w:numFmt w:val="decimal"/>
      <w:lvlText w:val=""/>
      <w:lvlJc w:val="left"/>
    </w:lvl>
  </w:abstractNum>
  <w:abstractNum w:abstractNumId="32" w15:restartNumberingAfterBreak="0">
    <w:nsid w:val="53584BCB"/>
    <w:multiLevelType w:val="hybridMultilevel"/>
    <w:tmpl w:val="8640AF4A"/>
    <w:lvl w:ilvl="0" w:tplc="4038165E">
      <w:start w:val="13"/>
      <w:numFmt w:val="decimal"/>
      <w:lvlText w:val="%1."/>
      <w:lvlJc w:val="left"/>
    </w:lvl>
    <w:lvl w:ilvl="1" w:tplc="89E23CBA">
      <w:numFmt w:val="decimal"/>
      <w:lvlText w:val=""/>
      <w:lvlJc w:val="left"/>
    </w:lvl>
    <w:lvl w:ilvl="2" w:tplc="F628280C">
      <w:numFmt w:val="decimal"/>
      <w:lvlText w:val=""/>
      <w:lvlJc w:val="left"/>
    </w:lvl>
    <w:lvl w:ilvl="3" w:tplc="B5F4D27A">
      <w:numFmt w:val="decimal"/>
      <w:lvlText w:val=""/>
      <w:lvlJc w:val="left"/>
    </w:lvl>
    <w:lvl w:ilvl="4" w:tplc="53B6DB76">
      <w:numFmt w:val="decimal"/>
      <w:lvlText w:val=""/>
      <w:lvlJc w:val="left"/>
    </w:lvl>
    <w:lvl w:ilvl="5" w:tplc="00229312">
      <w:numFmt w:val="decimal"/>
      <w:lvlText w:val=""/>
      <w:lvlJc w:val="left"/>
    </w:lvl>
    <w:lvl w:ilvl="6" w:tplc="9B661A3E">
      <w:numFmt w:val="decimal"/>
      <w:lvlText w:val=""/>
      <w:lvlJc w:val="left"/>
    </w:lvl>
    <w:lvl w:ilvl="7" w:tplc="FA844096">
      <w:numFmt w:val="decimal"/>
      <w:lvlText w:val=""/>
      <w:lvlJc w:val="left"/>
    </w:lvl>
    <w:lvl w:ilvl="8" w:tplc="398E7E46">
      <w:numFmt w:val="decimal"/>
      <w:lvlText w:val=""/>
      <w:lvlJc w:val="left"/>
    </w:lvl>
  </w:abstractNum>
  <w:abstractNum w:abstractNumId="33" w15:restartNumberingAfterBreak="0">
    <w:nsid w:val="555C55B5"/>
    <w:multiLevelType w:val="hybridMultilevel"/>
    <w:tmpl w:val="7BEA5308"/>
    <w:lvl w:ilvl="0" w:tplc="F33C027C">
      <w:start w:val="35"/>
      <w:numFmt w:val="upperLetter"/>
      <w:lvlText w:val="%1."/>
      <w:lvlJc w:val="left"/>
    </w:lvl>
    <w:lvl w:ilvl="1" w:tplc="9434FE9A">
      <w:start w:val="2"/>
      <w:numFmt w:val="decimal"/>
      <w:lvlText w:val="%2."/>
      <w:lvlJc w:val="left"/>
    </w:lvl>
    <w:lvl w:ilvl="2" w:tplc="F59ABEC6">
      <w:numFmt w:val="decimal"/>
      <w:lvlText w:val=""/>
      <w:lvlJc w:val="left"/>
    </w:lvl>
    <w:lvl w:ilvl="3" w:tplc="551EBBA0">
      <w:numFmt w:val="decimal"/>
      <w:lvlText w:val=""/>
      <w:lvlJc w:val="left"/>
    </w:lvl>
    <w:lvl w:ilvl="4" w:tplc="A12A450A">
      <w:numFmt w:val="decimal"/>
      <w:lvlText w:val=""/>
      <w:lvlJc w:val="left"/>
    </w:lvl>
    <w:lvl w:ilvl="5" w:tplc="14E4B070">
      <w:numFmt w:val="decimal"/>
      <w:lvlText w:val=""/>
      <w:lvlJc w:val="left"/>
    </w:lvl>
    <w:lvl w:ilvl="6" w:tplc="3B42B924">
      <w:numFmt w:val="decimal"/>
      <w:lvlText w:val=""/>
      <w:lvlJc w:val="left"/>
    </w:lvl>
    <w:lvl w:ilvl="7" w:tplc="08E8268C">
      <w:numFmt w:val="decimal"/>
      <w:lvlText w:val=""/>
      <w:lvlJc w:val="left"/>
    </w:lvl>
    <w:lvl w:ilvl="8" w:tplc="2F1822B6">
      <w:numFmt w:val="decimal"/>
      <w:lvlText w:val=""/>
      <w:lvlJc w:val="left"/>
    </w:lvl>
  </w:abstractNum>
  <w:abstractNum w:abstractNumId="34" w15:restartNumberingAfterBreak="0">
    <w:nsid w:val="56438D15"/>
    <w:multiLevelType w:val="hybridMultilevel"/>
    <w:tmpl w:val="ABAA225E"/>
    <w:lvl w:ilvl="0" w:tplc="CFAA3A7C">
      <w:start w:val="33"/>
      <w:numFmt w:val="decimal"/>
      <w:lvlText w:val="%1."/>
      <w:lvlJc w:val="left"/>
    </w:lvl>
    <w:lvl w:ilvl="1" w:tplc="217616B8">
      <w:numFmt w:val="decimal"/>
      <w:lvlText w:val=""/>
      <w:lvlJc w:val="left"/>
    </w:lvl>
    <w:lvl w:ilvl="2" w:tplc="06181B44">
      <w:numFmt w:val="decimal"/>
      <w:lvlText w:val=""/>
      <w:lvlJc w:val="left"/>
    </w:lvl>
    <w:lvl w:ilvl="3" w:tplc="7F4853AE">
      <w:numFmt w:val="decimal"/>
      <w:lvlText w:val=""/>
      <w:lvlJc w:val="left"/>
    </w:lvl>
    <w:lvl w:ilvl="4" w:tplc="A072BCEA">
      <w:numFmt w:val="decimal"/>
      <w:lvlText w:val=""/>
      <w:lvlJc w:val="left"/>
    </w:lvl>
    <w:lvl w:ilvl="5" w:tplc="D0722EF8">
      <w:numFmt w:val="decimal"/>
      <w:lvlText w:val=""/>
      <w:lvlJc w:val="left"/>
    </w:lvl>
    <w:lvl w:ilvl="6" w:tplc="42062CE8">
      <w:numFmt w:val="decimal"/>
      <w:lvlText w:val=""/>
      <w:lvlJc w:val="left"/>
    </w:lvl>
    <w:lvl w:ilvl="7" w:tplc="27E01A24">
      <w:numFmt w:val="decimal"/>
      <w:lvlText w:val=""/>
      <w:lvlJc w:val="left"/>
    </w:lvl>
    <w:lvl w:ilvl="8" w:tplc="4036CDE6">
      <w:numFmt w:val="decimal"/>
      <w:lvlText w:val=""/>
      <w:lvlJc w:val="left"/>
    </w:lvl>
  </w:abstractNum>
  <w:abstractNum w:abstractNumId="35" w15:restartNumberingAfterBreak="0">
    <w:nsid w:val="5675FF36"/>
    <w:multiLevelType w:val="hybridMultilevel"/>
    <w:tmpl w:val="D4008B32"/>
    <w:lvl w:ilvl="0" w:tplc="A9406C10">
      <w:start w:val="25"/>
      <w:numFmt w:val="decimal"/>
      <w:lvlText w:val="%1."/>
      <w:lvlJc w:val="left"/>
    </w:lvl>
    <w:lvl w:ilvl="1" w:tplc="2B06C9EA">
      <w:numFmt w:val="decimal"/>
      <w:lvlText w:val=""/>
      <w:lvlJc w:val="left"/>
    </w:lvl>
    <w:lvl w:ilvl="2" w:tplc="CA56D06C">
      <w:numFmt w:val="decimal"/>
      <w:lvlText w:val=""/>
      <w:lvlJc w:val="left"/>
    </w:lvl>
    <w:lvl w:ilvl="3" w:tplc="4552BEE2">
      <w:numFmt w:val="decimal"/>
      <w:lvlText w:val=""/>
      <w:lvlJc w:val="left"/>
    </w:lvl>
    <w:lvl w:ilvl="4" w:tplc="5A805858">
      <w:numFmt w:val="decimal"/>
      <w:lvlText w:val=""/>
      <w:lvlJc w:val="left"/>
    </w:lvl>
    <w:lvl w:ilvl="5" w:tplc="A65EEF76">
      <w:numFmt w:val="decimal"/>
      <w:lvlText w:val=""/>
      <w:lvlJc w:val="left"/>
    </w:lvl>
    <w:lvl w:ilvl="6" w:tplc="44C25404">
      <w:numFmt w:val="decimal"/>
      <w:lvlText w:val=""/>
      <w:lvlJc w:val="left"/>
    </w:lvl>
    <w:lvl w:ilvl="7" w:tplc="8BE8B358">
      <w:numFmt w:val="decimal"/>
      <w:lvlText w:val=""/>
      <w:lvlJc w:val="left"/>
    </w:lvl>
    <w:lvl w:ilvl="8" w:tplc="BFE6644C">
      <w:numFmt w:val="decimal"/>
      <w:lvlText w:val=""/>
      <w:lvlJc w:val="left"/>
    </w:lvl>
  </w:abstractNum>
  <w:abstractNum w:abstractNumId="36" w15:restartNumberingAfterBreak="0">
    <w:nsid w:val="5915FF32"/>
    <w:multiLevelType w:val="hybridMultilevel"/>
    <w:tmpl w:val="CDAA6D06"/>
    <w:lvl w:ilvl="0" w:tplc="DF928B78">
      <w:start w:val="32"/>
      <w:numFmt w:val="decimal"/>
      <w:lvlText w:val="%1."/>
      <w:lvlJc w:val="left"/>
    </w:lvl>
    <w:lvl w:ilvl="1" w:tplc="23D4E0E4">
      <w:numFmt w:val="decimal"/>
      <w:lvlText w:val=""/>
      <w:lvlJc w:val="left"/>
    </w:lvl>
    <w:lvl w:ilvl="2" w:tplc="39306924">
      <w:numFmt w:val="decimal"/>
      <w:lvlText w:val=""/>
      <w:lvlJc w:val="left"/>
    </w:lvl>
    <w:lvl w:ilvl="3" w:tplc="2B1EA652">
      <w:numFmt w:val="decimal"/>
      <w:lvlText w:val=""/>
      <w:lvlJc w:val="left"/>
    </w:lvl>
    <w:lvl w:ilvl="4" w:tplc="2AE03FD2">
      <w:numFmt w:val="decimal"/>
      <w:lvlText w:val=""/>
      <w:lvlJc w:val="left"/>
    </w:lvl>
    <w:lvl w:ilvl="5" w:tplc="EEE8CF2C">
      <w:numFmt w:val="decimal"/>
      <w:lvlText w:val=""/>
      <w:lvlJc w:val="left"/>
    </w:lvl>
    <w:lvl w:ilvl="6" w:tplc="82DA5072">
      <w:numFmt w:val="decimal"/>
      <w:lvlText w:val=""/>
      <w:lvlJc w:val="left"/>
    </w:lvl>
    <w:lvl w:ilvl="7" w:tplc="8C3A1EEA">
      <w:numFmt w:val="decimal"/>
      <w:lvlText w:val=""/>
      <w:lvlJc w:val="left"/>
    </w:lvl>
    <w:lvl w:ilvl="8" w:tplc="6434BF46">
      <w:numFmt w:val="decimal"/>
      <w:lvlText w:val=""/>
      <w:lvlJc w:val="left"/>
    </w:lvl>
  </w:abstractNum>
  <w:abstractNum w:abstractNumId="37" w15:restartNumberingAfterBreak="0">
    <w:nsid w:val="59ADEA3D"/>
    <w:multiLevelType w:val="hybridMultilevel"/>
    <w:tmpl w:val="FEBAB04A"/>
    <w:lvl w:ilvl="0" w:tplc="B6D0CBC2">
      <w:start w:val="8"/>
      <w:numFmt w:val="decimal"/>
      <w:lvlText w:val="%1."/>
      <w:lvlJc w:val="left"/>
    </w:lvl>
    <w:lvl w:ilvl="1" w:tplc="65F24B48">
      <w:numFmt w:val="decimal"/>
      <w:lvlText w:val=""/>
      <w:lvlJc w:val="left"/>
    </w:lvl>
    <w:lvl w:ilvl="2" w:tplc="7FAA06E6">
      <w:numFmt w:val="decimal"/>
      <w:lvlText w:val=""/>
      <w:lvlJc w:val="left"/>
    </w:lvl>
    <w:lvl w:ilvl="3" w:tplc="F57C5662">
      <w:numFmt w:val="decimal"/>
      <w:lvlText w:val=""/>
      <w:lvlJc w:val="left"/>
    </w:lvl>
    <w:lvl w:ilvl="4" w:tplc="790EA86C">
      <w:numFmt w:val="decimal"/>
      <w:lvlText w:val=""/>
      <w:lvlJc w:val="left"/>
    </w:lvl>
    <w:lvl w:ilvl="5" w:tplc="D59AEDF8">
      <w:numFmt w:val="decimal"/>
      <w:lvlText w:val=""/>
      <w:lvlJc w:val="left"/>
    </w:lvl>
    <w:lvl w:ilvl="6" w:tplc="D714C36E">
      <w:numFmt w:val="decimal"/>
      <w:lvlText w:val=""/>
      <w:lvlJc w:val="left"/>
    </w:lvl>
    <w:lvl w:ilvl="7" w:tplc="0E7879CA">
      <w:numFmt w:val="decimal"/>
      <w:lvlText w:val=""/>
      <w:lvlJc w:val="left"/>
    </w:lvl>
    <w:lvl w:ilvl="8" w:tplc="DB1A315E">
      <w:numFmt w:val="decimal"/>
      <w:lvlText w:val=""/>
      <w:lvlJc w:val="left"/>
    </w:lvl>
  </w:abstractNum>
  <w:abstractNum w:abstractNumId="38" w15:restartNumberingAfterBreak="0">
    <w:nsid w:val="5F946E63"/>
    <w:multiLevelType w:val="hybridMultilevel"/>
    <w:tmpl w:val="7F16F112"/>
    <w:lvl w:ilvl="0" w:tplc="E8F4757C">
      <w:start w:val="1"/>
      <w:numFmt w:val="decimal"/>
      <w:pStyle w:val="STEVILCENJETEXT10pt"/>
      <w:lvlText w:val="%1."/>
      <w:lvlJc w:val="left"/>
      <w:pPr>
        <w:ind w:left="426" w:firstLine="114"/>
      </w:pPr>
      <w:rPr>
        <w:rFonts w:ascii="Century Gothic" w:eastAsia="MS ??" w:hAnsi="Century Gothic" w:cs="Times New Roman"/>
        <w:b w:val="0"/>
        <w:bCs w:val="0"/>
        <w:color w:val="7F7F7F"/>
      </w:rPr>
    </w:lvl>
    <w:lvl w:ilvl="1" w:tplc="04090019">
      <w:start w:val="1"/>
      <w:numFmt w:val="lowerLetter"/>
      <w:lvlText w:val="%2."/>
      <w:lvlJc w:val="left"/>
      <w:pPr>
        <w:ind w:left="1696" w:hanging="360"/>
      </w:pPr>
      <w:rPr>
        <w:rFonts w:cs="Times New Roman"/>
      </w:rPr>
    </w:lvl>
    <w:lvl w:ilvl="2" w:tplc="0409001B">
      <w:start w:val="1"/>
      <w:numFmt w:val="lowerRoman"/>
      <w:lvlText w:val="%3."/>
      <w:lvlJc w:val="right"/>
      <w:pPr>
        <w:ind w:left="2416" w:hanging="180"/>
      </w:pPr>
      <w:rPr>
        <w:rFonts w:cs="Times New Roman"/>
      </w:rPr>
    </w:lvl>
    <w:lvl w:ilvl="3" w:tplc="0409000F" w:tentative="1">
      <w:start w:val="1"/>
      <w:numFmt w:val="decimal"/>
      <w:lvlText w:val="%4."/>
      <w:lvlJc w:val="left"/>
      <w:pPr>
        <w:ind w:left="3136" w:hanging="360"/>
      </w:pPr>
      <w:rPr>
        <w:rFonts w:cs="Times New Roman"/>
      </w:rPr>
    </w:lvl>
    <w:lvl w:ilvl="4" w:tplc="04090019" w:tentative="1">
      <w:start w:val="1"/>
      <w:numFmt w:val="lowerLetter"/>
      <w:lvlText w:val="%5."/>
      <w:lvlJc w:val="left"/>
      <w:pPr>
        <w:ind w:left="3856" w:hanging="360"/>
      </w:pPr>
      <w:rPr>
        <w:rFonts w:cs="Times New Roman"/>
      </w:rPr>
    </w:lvl>
    <w:lvl w:ilvl="5" w:tplc="0409001B" w:tentative="1">
      <w:start w:val="1"/>
      <w:numFmt w:val="lowerRoman"/>
      <w:lvlText w:val="%6."/>
      <w:lvlJc w:val="right"/>
      <w:pPr>
        <w:ind w:left="4576" w:hanging="180"/>
      </w:pPr>
      <w:rPr>
        <w:rFonts w:cs="Times New Roman"/>
      </w:rPr>
    </w:lvl>
    <w:lvl w:ilvl="6" w:tplc="0409000F" w:tentative="1">
      <w:start w:val="1"/>
      <w:numFmt w:val="decimal"/>
      <w:lvlText w:val="%7."/>
      <w:lvlJc w:val="left"/>
      <w:pPr>
        <w:ind w:left="5296" w:hanging="360"/>
      </w:pPr>
      <w:rPr>
        <w:rFonts w:cs="Times New Roman"/>
      </w:rPr>
    </w:lvl>
    <w:lvl w:ilvl="7" w:tplc="04090019" w:tentative="1">
      <w:start w:val="1"/>
      <w:numFmt w:val="lowerLetter"/>
      <w:lvlText w:val="%8."/>
      <w:lvlJc w:val="left"/>
      <w:pPr>
        <w:ind w:left="6016" w:hanging="360"/>
      </w:pPr>
      <w:rPr>
        <w:rFonts w:cs="Times New Roman"/>
      </w:rPr>
    </w:lvl>
    <w:lvl w:ilvl="8" w:tplc="0409001B" w:tentative="1">
      <w:start w:val="1"/>
      <w:numFmt w:val="lowerRoman"/>
      <w:lvlText w:val="%9."/>
      <w:lvlJc w:val="right"/>
      <w:pPr>
        <w:ind w:left="6736" w:hanging="180"/>
      </w:pPr>
      <w:rPr>
        <w:rFonts w:cs="Times New Roman"/>
      </w:rPr>
    </w:lvl>
  </w:abstractNum>
  <w:abstractNum w:abstractNumId="39" w15:restartNumberingAfterBreak="0">
    <w:nsid w:val="6A3DD3E8"/>
    <w:multiLevelType w:val="hybridMultilevel"/>
    <w:tmpl w:val="CBBC8FE8"/>
    <w:lvl w:ilvl="0" w:tplc="1DB8A428">
      <w:start w:val="61"/>
      <w:numFmt w:val="upperLetter"/>
      <w:lvlText w:val="%1."/>
      <w:lvlJc w:val="left"/>
    </w:lvl>
    <w:lvl w:ilvl="1" w:tplc="34727F34">
      <w:numFmt w:val="decimal"/>
      <w:lvlText w:val=""/>
      <w:lvlJc w:val="left"/>
    </w:lvl>
    <w:lvl w:ilvl="2" w:tplc="80CEC4B4">
      <w:numFmt w:val="decimal"/>
      <w:lvlText w:val=""/>
      <w:lvlJc w:val="left"/>
    </w:lvl>
    <w:lvl w:ilvl="3" w:tplc="DD6285CE">
      <w:numFmt w:val="decimal"/>
      <w:lvlText w:val=""/>
      <w:lvlJc w:val="left"/>
    </w:lvl>
    <w:lvl w:ilvl="4" w:tplc="C9A081D8">
      <w:numFmt w:val="decimal"/>
      <w:lvlText w:val=""/>
      <w:lvlJc w:val="left"/>
    </w:lvl>
    <w:lvl w:ilvl="5" w:tplc="DFF6701A">
      <w:numFmt w:val="decimal"/>
      <w:lvlText w:val=""/>
      <w:lvlJc w:val="left"/>
    </w:lvl>
    <w:lvl w:ilvl="6" w:tplc="2DF2073A">
      <w:numFmt w:val="decimal"/>
      <w:lvlText w:val=""/>
      <w:lvlJc w:val="left"/>
    </w:lvl>
    <w:lvl w:ilvl="7" w:tplc="C0FAC440">
      <w:numFmt w:val="decimal"/>
      <w:lvlText w:val=""/>
      <w:lvlJc w:val="left"/>
    </w:lvl>
    <w:lvl w:ilvl="8" w:tplc="3D76579C">
      <w:numFmt w:val="decimal"/>
      <w:lvlText w:val=""/>
      <w:lvlJc w:val="left"/>
    </w:lvl>
  </w:abstractNum>
  <w:abstractNum w:abstractNumId="40" w15:restartNumberingAfterBreak="0">
    <w:nsid w:val="6AA7B75C"/>
    <w:multiLevelType w:val="hybridMultilevel"/>
    <w:tmpl w:val="667E5E20"/>
    <w:lvl w:ilvl="0" w:tplc="865CD912">
      <w:start w:val="1"/>
      <w:numFmt w:val="bullet"/>
      <w:lvlText w:val="-"/>
      <w:lvlJc w:val="left"/>
    </w:lvl>
    <w:lvl w:ilvl="1" w:tplc="32C86E38">
      <w:numFmt w:val="decimal"/>
      <w:lvlText w:val=""/>
      <w:lvlJc w:val="left"/>
    </w:lvl>
    <w:lvl w:ilvl="2" w:tplc="EB1A01E6">
      <w:numFmt w:val="decimal"/>
      <w:lvlText w:val=""/>
      <w:lvlJc w:val="left"/>
    </w:lvl>
    <w:lvl w:ilvl="3" w:tplc="1D5481AA">
      <w:numFmt w:val="decimal"/>
      <w:lvlText w:val=""/>
      <w:lvlJc w:val="left"/>
    </w:lvl>
    <w:lvl w:ilvl="4" w:tplc="EC38DADA">
      <w:numFmt w:val="decimal"/>
      <w:lvlText w:val=""/>
      <w:lvlJc w:val="left"/>
    </w:lvl>
    <w:lvl w:ilvl="5" w:tplc="5C08F644">
      <w:numFmt w:val="decimal"/>
      <w:lvlText w:val=""/>
      <w:lvlJc w:val="left"/>
    </w:lvl>
    <w:lvl w:ilvl="6" w:tplc="2C424D96">
      <w:numFmt w:val="decimal"/>
      <w:lvlText w:val=""/>
      <w:lvlJc w:val="left"/>
    </w:lvl>
    <w:lvl w:ilvl="7" w:tplc="C5305BE8">
      <w:numFmt w:val="decimal"/>
      <w:lvlText w:val=""/>
      <w:lvlJc w:val="left"/>
    </w:lvl>
    <w:lvl w:ilvl="8" w:tplc="6C1E2742">
      <w:numFmt w:val="decimal"/>
      <w:lvlText w:val=""/>
      <w:lvlJc w:val="left"/>
    </w:lvl>
  </w:abstractNum>
  <w:abstractNum w:abstractNumId="41" w15:restartNumberingAfterBreak="0">
    <w:nsid w:val="6C80EC70"/>
    <w:multiLevelType w:val="hybridMultilevel"/>
    <w:tmpl w:val="2CB4813C"/>
    <w:lvl w:ilvl="0" w:tplc="6FA8FDAC">
      <w:start w:val="20"/>
      <w:numFmt w:val="decimal"/>
      <w:lvlText w:val="%1."/>
      <w:lvlJc w:val="left"/>
    </w:lvl>
    <w:lvl w:ilvl="1" w:tplc="47E202AE">
      <w:numFmt w:val="decimal"/>
      <w:lvlText w:val=""/>
      <w:lvlJc w:val="left"/>
    </w:lvl>
    <w:lvl w:ilvl="2" w:tplc="4D842CAA">
      <w:numFmt w:val="decimal"/>
      <w:lvlText w:val=""/>
      <w:lvlJc w:val="left"/>
    </w:lvl>
    <w:lvl w:ilvl="3" w:tplc="FABEE8F2">
      <w:numFmt w:val="decimal"/>
      <w:lvlText w:val=""/>
      <w:lvlJc w:val="left"/>
    </w:lvl>
    <w:lvl w:ilvl="4" w:tplc="15A4BAAC">
      <w:numFmt w:val="decimal"/>
      <w:lvlText w:val=""/>
      <w:lvlJc w:val="left"/>
    </w:lvl>
    <w:lvl w:ilvl="5" w:tplc="0268C296">
      <w:numFmt w:val="decimal"/>
      <w:lvlText w:val=""/>
      <w:lvlJc w:val="left"/>
    </w:lvl>
    <w:lvl w:ilvl="6" w:tplc="89D8CB9A">
      <w:numFmt w:val="decimal"/>
      <w:lvlText w:val=""/>
      <w:lvlJc w:val="left"/>
    </w:lvl>
    <w:lvl w:ilvl="7" w:tplc="731A407A">
      <w:numFmt w:val="decimal"/>
      <w:lvlText w:val=""/>
      <w:lvlJc w:val="left"/>
    </w:lvl>
    <w:lvl w:ilvl="8" w:tplc="00A8A4D0">
      <w:numFmt w:val="decimal"/>
      <w:lvlText w:val=""/>
      <w:lvlJc w:val="left"/>
    </w:lvl>
  </w:abstractNum>
  <w:abstractNum w:abstractNumId="42" w15:restartNumberingAfterBreak="0">
    <w:nsid w:val="71C91298"/>
    <w:multiLevelType w:val="hybridMultilevel"/>
    <w:tmpl w:val="805024A2"/>
    <w:lvl w:ilvl="0" w:tplc="DC72B8AA">
      <w:start w:val="5"/>
      <w:numFmt w:val="decimal"/>
      <w:lvlText w:val="%1."/>
      <w:lvlJc w:val="left"/>
    </w:lvl>
    <w:lvl w:ilvl="1" w:tplc="0794FD24">
      <w:numFmt w:val="decimal"/>
      <w:lvlText w:val=""/>
      <w:lvlJc w:val="left"/>
    </w:lvl>
    <w:lvl w:ilvl="2" w:tplc="08261316">
      <w:numFmt w:val="decimal"/>
      <w:lvlText w:val=""/>
      <w:lvlJc w:val="left"/>
    </w:lvl>
    <w:lvl w:ilvl="3" w:tplc="8318D49C">
      <w:numFmt w:val="decimal"/>
      <w:lvlText w:val=""/>
      <w:lvlJc w:val="left"/>
    </w:lvl>
    <w:lvl w:ilvl="4" w:tplc="DE842A40">
      <w:numFmt w:val="decimal"/>
      <w:lvlText w:val=""/>
      <w:lvlJc w:val="left"/>
    </w:lvl>
    <w:lvl w:ilvl="5" w:tplc="64C8D0FC">
      <w:numFmt w:val="decimal"/>
      <w:lvlText w:val=""/>
      <w:lvlJc w:val="left"/>
    </w:lvl>
    <w:lvl w:ilvl="6" w:tplc="F0C44DA0">
      <w:numFmt w:val="decimal"/>
      <w:lvlText w:val=""/>
      <w:lvlJc w:val="left"/>
    </w:lvl>
    <w:lvl w:ilvl="7" w:tplc="80388504">
      <w:numFmt w:val="decimal"/>
      <w:lvlText w:val=""/>
      <w:lvlJc w:val="left"/>
    </w:lvl>
    <w:lvl w:ilvl="8" w:tplc="5AAC0526">
      <w:numFmt w:val="decimal"/>
      <w:lvlText w:val=""/>
      <w:lvlJc w:val="left"/>
    </w:lvl>
  </w:abstractNum>
  <w:abstractNum w:abstractNumId="43" w15:restartNumberingAfterBreak="0">
    <w:nsid w:val="73A1821B"/>
    <w:multiLevelType w:val="hybridMultilevel"/>
    <w:tmpl w:val="89B8E3C0"/>
    <w:lvl w:ilvl="0" w:tplc="E35A9166">
      <w:start w:val="9"/>
      <w:numFmt w:val="upperLetter"/>
      <w:lvlText w:val="%1."/>
      <w:lvlJc w:val="left"/>
    </w:lvl>
    <w:lvl w:ilvl="1" w:tplc="75083A8C">
      <w:numFmt w:val="decimal"/>
      <w:lvlText w:val=""/>
      <w:lvlJc w:val="left"/>
    </w:lvl>
    <w:lvl w:ilvl="2" w:tplc="79F2A5E0">
      <w:numFmt w:val="decimal"/>
      <w:lvlText w:val=""/>
      <w:lvlJc w:val="left"/>
    </w:lvl>
    <w:lvl w:ilvl="3" w:tplc="3134E786">
      <w:numFmt w:val="decimal"/>
      <w:lvlText w:val=""/>
      <w:lvlJc w:val="left"/>
    </w:lvl>
    <w:lvl w:ilvl="4" w:tplc="BAB669E0">
      <w:numFmt w:val="decimal"/>
      <w:lvlText w:val=""/>
      <w:lvlJc w:val="left"/>
    </w:lvl>
    <w:lvl w:ilvl="5" w:tplc="3880D1BE">
      <w:numFmt w:val="decimal"/>
      <w:lvlText w:val=""/>
      <w:lvlJc w:val="left"/>
    </w:lvl>
    <w:lvl w:ilvl="6" w:tplc="DD78CF0A">
      <w:numFmt w:val="decimal"/>
      <w:lvlText w:val=""/>
      <w:lvlJc w:val="left"/>
    </w:lvl>
    <w:lvl w:ilvl="7" w:tplc="64ACAEEA">
      <w:numFmt w:val="decimal"/>
      <w:lvlText w:val=""/>
      <w:lvlJc w:val="left"/>
    </w:lvl>
    <w:lvl w:ilvl="8" w:tplc="CDBE9BB0">
      <w:numFmt w:val="decimal"/>
      <w:lvlText w:val=""/>
      <w:lvlJc w:val="left"/>
    </w:lvl>
  </w:abstractNum>
  <w:abstractNum w:abstractNumId="44" w15:restartNumberingAfterBreak="0">
    <w:nsid w:val="7AFF6348"/>
    <w:multiLevelType w:val="hybridMultilevel"/>
    <w:tmpl w:val="4F4A2E40"/>
    <w:lvl w:ilvl="0" w:tplc="6CE61B3C">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58FD05"/>
    <w:multiLevelType w:val="hybridMultilevel"/>
    <w:tmpl w:val="FCD8AA2E"/>
    <w:lvl w:ilvl="0" w:tplc="1F6CB662">
      <w:start w:val="14"/>
      <w:numFmt w:val="decimal"/>
      <w:lvlText w:val="%1."/>
      <w:lvlJc w:val="left"/>
    </w:lvl>
    <w:lvl w:ilvl="1" w:tplc="86F0370C">
      <w:numFmt w:val="decimal"/>
      <w:lvlText w:val=""/>
      <w:lvlJc w:val="left"/>
    </w:lvl>
    <w:lvl w:ilvl="2" w:tplc="12E4331A">
      <w:numFmt w:val="decimal"/>
      <w:lvlText w:val=""/>
      <w:lvlJc w:val="left"/>
    </w:lvl>
    <w:lvl w:ilvl="3" w:tplc="BC2C99F0">
      <w:numFmt w:val="decimal"/>
      <w:lvlText w:val=""/>
      <w:lvlJc w:val="left"/>
    </w:lvl>
    <w:lvl w:ilvl="4" w:tplc="0CDEE202">
      <w:numFmt w:val="decimal"/>
      <w:lvlText w:val=""/>
      <w:lvlJc w:val="left"/>
    </w:lvl>
    <w:lvl w:ilvl="5" w:tplc="FD5AF490">
      <w:numFmt w:val="decimal"/>
      <w:lvlText w:val=""/>
      <w:lvlJc w:val="left"/>
    </w:lvl>
    <w:lvl w:ilvl="6" w:tplc="038EE158">
      <w:numFmt w:val="decimal"/>
      <w:lvlText w:val=""/>
      <w:lvlJc w:val="left"/>
    </w:lvl>
    <w:lvl w:ilvl="7" w:tplc="A0BCC14C">
      <w:numFmt w:val="decimal"/>
      <w:lvlText w:val=""/>
      <w:lvlJc w:val="left"/>
    </w:lvl>
    <w:lvl w:ilvl="8" w:tplc="F26C9E72">
      <w:numFmt w:val="decimal"/>
      <w:lvlText w:val=""/>
      <w:lvlJc w:val="left"/>
    </w:lvl>
  </w:abstractNum>
  <w:abstractNum w:abstractNumId="46" w15:restartNumberingAfterBreak="0">
    <w:nsid w:val="7DE67713"/>
    <w:multiLevelType w:val="hybridMultilevel"/>
    <w:tmpl w:val="3E36F00C"/>
    <w:lvl w:ilvl="0" w:tplc="A950ECF0">
      <w:start w:val="1"/>
      <w:numFmt w:val="decimal"/>
      <w:lvlText w:val="%1."/>
      <w:lvlJc w:val="left"/>
    </w:lvl>
    <w:lvl w:ilvl="1" w:tplc="7A3A78A0">
      <w:numFmt w:val="decimal"/>
      <w:lvlText w:val=""/>
      <w:lvlJc w:val="left"/>
    </w:lvl>
    <w:lvl w:ilvl="2" w:tplc="33442148">
      <w:numFmt w:val="decimal"/>
      <w:lvlText w:val=""/>
      <w:lvlJc w:val="left"/>
    </w:lvl>
    <w:lvl w:ilvl="3" w:tplc="0DFCD198">
      <w:numFmt w:val="decimal"/>
      <w:lvlText w:val=""/>
      <w:lvlJc w:val="left"/>
    </w:lvl>
    <w:lvl w:ilvl="4" w:tplc="321A8544">
      <w:numFmt w:val="decimal"/>
      <w:lvlText w:val=""/>
      <w:lvlJc w:val="left"/>
    </w:lvl>
    <w:lvl w:ilvl="5" w:tplc="F9BC3088">
      <w:numFmt w:val="decimal"/>
      <w:lvlText w:val=""/>
      <w:lvlJc w:val="left"/>
    </w:lvl>
    <w:lvl w:ilvl="6" w:tplc="458428F6">
      <w:numFmt w:val="decimal"/>
      <w:lvlText w:val=""/>
      <w:lvlJc w:val="left"/>
    </w:lvl>
    <w:lvl w:ilvl="7" w:tplc="B2E2FC62">
      <w:numFmt w:val="decimal"/>
      <w:lvlText w:val=""/>
      <w:lvlJc w:val="left"/>
    </w:lvl>
    <w:lvl w:ilvl="8" w:tplc="F0BE4D14">
      <w:numFmt w:val="decimal"/>
      <w:lvlText w:val=""/>
      <w:lvlJc w:val="left"/>
    </w:lvl>
  </w:abstractNum>
  <w:num w:numId="1" w16cid:durableId="2033022165">
    <w:abstractNumId w:val="43"/>
  </w:num>
  <w:num w:numId="2" w16cid:durableId="706837780">
    <w:abstractNumId w:val="46"/>
  </w:num>
  <w:num w:numId="3" w16cid:durableId="929119875">
    <w:abstractNumId w:val="33"/>
  </w:num>
  <w:num w:numId="4" w16cid:durableId="1714965726">
    <w:abstractNumId w:val="22"/>
  </w:num>
  <w:num w:numId="5" w16cid:durableId="1878080498">
    <w:abstractNumId w:val="6"/>
  </w:num>
  <w:num w:numId="6" w16cid:durableId="242960439">
    <w:abstractNumId w:val="39"/>
  </w:num>
  <w:num w:numId="7" w16cid:durableId="306664971">
    <w:abstractNumId w:val="42"/>
  </w:num>
  <w:num w:numId="8" w16cid:durableId="1890997210">
    <w:abstractNumId w:val="4"/>
  </w:num>
  <w:num w:numId="9" w16cid:durableId="1359354729">
    <w:abstractNumId w:val="31"/>
  </w:num>
  <w:num w:numId="10" w16cid:durableId="2041465662">
    <w:abstractNumId w:val="10"/>
  </w:num>
  <w:num w:numId="11" w16cid:durableId="1333801652">
    <w:abstractNumId w:val="27"/>
  </w:num>
  <w:num w:numId="12" w16cid:durableId="1460223767">
    <w:abstractNumId w:val="37"/>
  </w:num>
  <w:num w:numId="13" w16cid:durableId="201065214">
    <w:abstractNumId w:val="12"/>
  </w:num>
  <w:num w:numId="14" w16cid:durableId="1698656924">
    <w:abstractNumId w:val="13"/>
  </w:num>
  <w:num w:numId="15" w16cid:durableId="1563172518">
    <w:abstractNumId w:val="8"/>
  </w:num>
  <w:num w:numId="16" w16cid:durableId="151023342">
    <w:abstractNumId w:val="3"/>
  </w:num>
  <w:num w:numId="17" w16cid:durableId="174079843">
    <w:abstractNumId w:val="29"/>
  </w:num>
  <w:num w:numId="18" w16cid:durableId="685641041">
    <w:abstractNumId w:val="7"/>
  </w:num>
  <w:num w:numId="19" w16cid:durableId="895245032">
    <w:abstractNumId w:val="32"/>
  </w:num>
  <w:num w:numId="20" w16cid:durableId="2005625726">
    <w:abstractNumId w:val="23"/>
  </w:num>
  <w:num w:numId="21" w16cid:durableId="687877575">
    <w:abstractNumId w:val="45"/>
  </w:num>
  <w:num w:numId="22" w16cid:durableId="1027020869">
    <w:abstractNumId w:val="11"/>
  </w:num>
  <w:num w:numId="23" w16cid:durableId="1856530953">
    <w:abstractNumId w:val="24"/>
  </w:num>
  <w:num w:numId="24" w16cid:durableId="1493913395">
    <w:abstractNumId w:val="19"/>
  </w:num>
  <w:num w:numId="25" w16cid:durableId="1308778743">
    <w:abstractNumId w:val="25"/>
  </w:num>
  <w:num w:numId="26" w16cid:durableId="1595363851">
    <w:abstractNumId w:val="17"/>
  </w:num>
  <w:num w:numId="27" w16cid:durableId="575744954">
    <w:abstractNumId w:val="14"/>
  </w:num>
  <w:num w:numId="28" w16cid:durableId="222833629">
    <w:abstractNumId w:val="41"/>
  </w:num>
  <w:num w:numId="29" w16cid:durableId="2113164205">
    <w:abstractNumId w:val="16"/>
  </w:num>
  <w:num w:numId="30" w16cid:durableId="803473312">
    <w:abstractNumId w:val="0"/>
  </w:num>
  <w:num w:numId="31" w16cid:durableId="1625579842">
    <w:abstractNumId w:val="26"/>
  </w:num>
  <w:num w:numId="32" w16cid:durableId="1893148277">
    <w:abstractNumId w:val="40"/>
  </w:num>
  <w:num w:numId="33" w16cid:durableId="2078242804">
    <w:abstractNumId w:val="9"/>
  </w:num>
  <w:num w:numId="34" w16cid:durableId="1078331952">
    <w:abstractNumId w:val="35"/>
  </w:num>
  <w:num w:numId="35" w16cid:durableId="1555389376">
    <w:abstractNumId w:val="21"/>
  </w:num>
  <w:num w:numId="36" w16cid:durableId="1595553978">
    <w:abstractNumId w:val="20"/>
  </w:num>
  <w:num w:numId="37" w16cid:durableId="1917132005">
    <w:abstractNumId w:val="2"/>
  </w:num>
  <w:num w:numId="38" w16cid:durableId="652683977">
    <w:abstractNumId w:val="15"/>
  </w:num>
  <w:num w:numId="39" w16cid:durableId="1601136034">
    <w:abstractNumId w:val="36"/>
  </w:num>
  <w:num w:numId="40" w16cid:durableId="235943009">
    <w:abstractNumId w:val="34"/>
  </w:num>
  <w:num w:numId="41" w16cid:durableId="2039548968">
    <w:abstractNumId w:val="30"/>
  </w:num>
  <w:num w:numId="42" w16cid:durableId="580335917">
    <w:abstractNumId w:val="28"/>
  </w:num>
  <w:num w:numId="43" w16cid:durableId="1792430653">
    <w:abstractNumId w:val="44"/>
  </w:num>
  <w:num w:numId="44" w16cid:durableId="1241982423">
    <w:abstractNumId w:val="5"/>
  </w:num>
  <w:num w:numId="45" w16cid:durableId="512114230">
    <w:abstractNumId w:val="1"/>
  </w:num>
  <w:num w:numId="46" w16cid:durableId="1930502090">
    <w:abstractNumId w:val="18"/>
  </w:num>
  <w:num w:numId="47" w16cid:durableId="159108340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43D"/>
    <w:rsid w:val="00205B95"/>
    <w:rsid w:val="00290776"/>
    <w:rsid w:val="003F1BFD"/>
    <w:rsid w:val="005B6CAA"/>
    <w:rsid w:val="00771D87"/>
    <w:rsid w:val="007C2EDB"/>
    <w:rsid w:val="00930748"/>
    <w:rsid w:val="00987C79"/>
    <w:rsid w:val="00A71419"/>
    <w:rsid w:val="00A7646D"/>
    <w:rsid w:val="00A92FC9"/>
    <w:rsid w:val="00AA4562"/>
    <w:rsid w:val="00B70F31"/>
    <w:rsid w:val="00BB6C11"/>
    <w:rsid w:val="00C22AE5"/>
    <w:rsid w:val="00C22B93"/>
    <w:rsid w:val="00D4743D"/>
    <w:rsid w:val="00FA70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95FB0"/>
  <w15:chartTrackingRefBased/>
  <w15:docId w15:val="{E7A97019-A367-4835-98DC-958A50AF1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743D"/>
    <w:pPr>
      <w:spacing w:after="0" w:line="240" w:lineRule="auto"/>
    </w:pPr>
    <w:rPr>
      <w:rFonts w:ascii="Times New Roman" w:eastAsiaTheme="minorEastAsia" w:hAnsi="Times New Roman" w:cs="Times New Roman"/>
      <w:kern w:val="0"/>
      <w:lang w:eastAsia="sl-SI"/>
      <w14:ligatures w14:val="none"/>
    </w:rPr>
  </w:style>
  <w:style w:type="paragraph" w:styleId="Naslov5">
    <w:name w:val="heading 5"/>
    <w:basedOn w:val="Navaden"/>
    <w:next w:val="Navaden"/>
    <w:link w:val="Naslov5Znak"/>
    <w:uiPriority w:val="9"/>
    <w:unhideWhenUsed/>
    <w:qFormat/>
    <w:rsid w:val="00AA4562"/>
    <w:pPr>
      <w:keepNext/>
      <w:keepLines/>
      <w:spacing w:before="240" w:after="80" w:line="276" w:lineRule="auto"/>
      <w:outlineLvl w:val="4"/>
    </w:pPr>
    <w:rPr>
      <w:rFonts w:ascii="Arial" w:eastAsia="Arial" w:hAnsi="Arial" w:cs="Arial"/>
      <w:color w:val="666666"/>
      <w:lang w:val="s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rsid w:val="00D4743D"/>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D4743D"/>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D4743D"/>
    <w:rPr>
      <w:kern w:val="0"/>
      <w14:ligatures w14:val="none"/>
    </w:rPr>
  </w:style>
  <w:style w:type="paragraph" w:customStyle="1" w:styleId="Default">
    <w:name w:val="Default"/>
    <w:rsid w:val="00D4743D"/>
    <w:pPr>
      <w:autoSpaceDE w:val="0"/>
      <w:autoSpaceDN w:val="0"/>
      <w:adjustRightInd w:val="0"/>
      <w:spacing w:after="0" w:line="240" w:lineRule="auto"/>
    </w:pPr>
    <w:rPr>
      <w:rFonts w:ascii="Calibri" w:hAnsi="Calibri" w:cs="Calibri"/>
      <w:color w:val="000000"/>
      <w:kern w:val="0"/>
      <w:sz w:val="24"/>
      <w:szCs w:val="24"/>
    </w:rPr>
  </w:style>
  <w:style w:type="paragraph" w:styleId="Odstavekseznama">
    <w:name w:val="List Paragraph"/>
    <w:basedOn w:val="Navaden"/>
    <w:uiPriority w:val="34"/>
    <w:qFormat/>
    <w:rsid w:val="00D4743D"/>
    <w:pPr>
      <w:ind w:left="720"/>
      <w:contextualSpacing/>
    </w:pPr>
  </w:style>
  <w:style w:type="paragraph" w:customStyle="1" w:styleId="PODPODNASLOV">
    <w:name w:val="PODPODNASLOV"/>
    <w:qFormat/>
    <w:rsid w:val="00C22B93"/>
    <w:pPr>
      <w:numPr>
        <w:numId w:val="44"/>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paragraph" w:customStyle="1" w:styleId="STEVILCENJETEXT10pt">
    <w:name w:val="STEVILCENJE_TEXT_10pt"/>
    <w:uiPriority w:val="99"/>
    <w:qFormat/>
    <w:rsid w:val="00AA4562"/>
    <w:pPr>
      <w:numPr>
        <w:numId w:val="47"/>
      </w:numPr>
      <w:spacing w:after="0" w:line="240" w:lineRule="auto"/>
    </w:pPr>
    <w:rPr>
      <w:rFonts w:ascii="Trebuchet MS" w:eastAsia="MS ??" w:hAnsi="Trebuchet MS" w:cs="Times New Roman"/>
      <w:kern w:val="0"/>
      <w:sz w:val="20"/>
      <w:szCs w:val="24"/>
      <w:lang w:eastAsia="sl-SI"/>
      <w14:ligatures w14:val="none"/>
    </w:rPr>
  </w:style>
  <w:style w:type="character" w:customStyle="1" w:styleId="Naslov5Znak">
    <w:name w:val="Naslov 5 Znak"/>
    <w:basedOn w:val="Privzetapisavaodstavka"/>
    <w:link w:val="Naslov5"/>
    <w:uiPriority w:val="9"/>
    <w:rsid w:val="00AA4562"/>
    <w:rPr>
      <w:rFonts w:ascii="Arial" w:eastAsia="Arial" w:hAnsi="Arial" w:cs="Arial"/>
      <w:color w:val="666666"/>
      <w:kern w:val="0"/>
      <w:lang w:val="sl"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op.si"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1479</TotalTime>
  <Pages>12</Pages>
  <Words>4593</Words>
  <Characters>26184</Characters>
  <Application>Microsoft Office Word</Application>
  <DocSecurity>0</DocSecurity>
  <Lines>218</Lines>
  <Paragraphs>61</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vt:lpstr/>
    </vt:vector>
  </TitlesOfParts>
  <Company/>
  <LinksUpToDate>false</LinksUpToDate>
  <CharactersWithSpaces>30716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5</cp:revision>
  <dcterms:created xsi:type="dcterms:W3CDTF">2024-06-17T14:47:00Z</dcterms:created>
  <dcterms:modified xsi:type="dcterms:W3CDTF">2024-06-19T04:18:00Z</dcterms:modified>
</cp:coreProperties>
</file>